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115" w:type="dxa"/>
          <w:right w:w="115" w:type="dxa"/>
        </w:tblCellMar>
        <w:tblLook w:val="0000" w:firstRow="0" w:lastRow="0" w:firstColumn="0" w:lastColumn="0" w:noHBand="0" w:noVBand="0"/>
      </w:tblPr>
      <w:tblGrid>
        <w:gridCol w:w="2818"/>
        <w:gridCol w:w="2322"/>
        <w:gridCol w:w="5163"/>
        <w:gridCol w:w="7"/>
      </w:tblGrid>
      <w:tr w:rsidR="002356EC" w:rsidTr="00B6183E">
        <w:tc>
          <w:tcPr>
            <w:tcW w:w="1367" w:type="pct"/>
          </w:tcPr>
          <w:p w:rsidR="002356EC" w:rsidRPr="0085261D" w:rsidRDefault="002356EC" w:rsidP="00186B74">
            <w:pPr>
              <w:jc w:val="right"/>
              <w:rPr>
                <w:rFonts w:ascii="Arial" w:hAnsi="Arial" w:cs="Arial"/>
              </w:rPr>
            </w:pPr>
          </w:p>
        </w:tc>
        <w:tc>
          <w:tcPr>
            <w:tcW w:w="3633" w:type="pct"/>
            <w:gridSpan w:val="3"/>
          </w:tcPr>
          <w:p w:rsidR="002356EC" w:rsidRDefault="00CB6B02" w:rsidP="00BB11A1">
            <w:pPr>
              <w:numPr>
                <w:ilvl w:val="0"/>
                <w:numId w:val="1"/>
              </w:numPr>
              <w:suppressAutoHyphens/>
              <w:snapToGrid w:val="0"/>
              <w:rPr>
                <w:b/>
                <w:bCs/>
                <w:sz w:val="72"/>
              </w:rPr>
            </w:pPr>
            <w:r>
              <w:rPr>
                <w:b/>
                <w:bCs/>
                <w:sz w:val="72"/>
              </w:rPr>
              <w:t>1</w:t>
            </w:r>
          </w:p>
          <w:p w:rsidR="002356EC" w:rsidRPr="008B2C66" w:rsidRDefault="002356EC" w:rsidP="00186B74">
            <w:pPr>
              <w:suppressAutoHyphens/>
              <w:rPr>
                <w:rFonts w:ascii="Arial" w:hAnsi="Arial" w:cs="Arial"/>
                <w:b/>
                <w:bCs/>
              </w:rPr>
            </w:pPr>
          </w:p>
        </w:tc>
      </w:tr>
      <w:tr w:rsidR="002356EC" w:rsidTr="00B6183E">
        <w:tc>
          <w:tcPr>
            <w:tcW w:w="1367" w:type="pct"/>
          </w:tcPr>
          <w:p w:rsidR="002356EC" w:rsidRPr="0085261D" w:rsidRDefault="002356EC" w:rsidP="00186B74">
            <w:pPr>
              <w:jc w:val="right"/>
              <w:rPr>
                <w:rFonts w:ascii="Arial" w:hAnsi="Arial" w:cs="Arial"/>
                <w:b/>
                <w:bCs/>
              </w:rPr>
            </w:pPr>
          </w:p>
        </w:tc>
        <w:tc>
          <w:tcPr>
            <w:tcW w:w="3633" w:type="pct"/>
            <w:gridSpan w:val="3"/>
          </w:tcPr>
          <w:p w:rsidR="00CB6B02" w:rsidRDefault="00CB6B02" w:rsidP="00CB6B02">
            <w:pPr>
              <w:rPr>
                <w:rFonts w:ascii="Arial" w:hAnsi="Arial" w:cs="Arial"/>
                <w:b/>
                <w:bCs/>
                <w:sz w:val="36"/>
              </w:rPr>
            </w:pPr>
            <w:r>
              <w:rPr>
                <w:rFonts w:ascii="Arial" w:hAnsi="Arial" w:cs="Arial"/>
                <w:b/>
                <w:bCs/>
                <w:sz w:val="36"/>
              </w:rPr>
              <w:t>Taking Care of Business:</w:t>
            </w:r>
          </w:p>
          <w:p w:rsidR="00CB6B02" w:rsidRDefault="00CB6B02" w:rsidP="00CB6B02">
            <w:pPr>
              <w:rPr>
                <w:rFonts w:ascii="Arial" w:hAnsi="Arial" w:cs="Arial"/>
                <w:b/>
                <w:sz w:val="28"/>
                <w:szCs w:val="28"/>
              </w:rPr>
            </w:pPr>
            <w:r>
              <w:rPr>
                <w:rFonts w:ascii="Arial" w:hAnsi="Arial" w:cs="Arial"/>
                <w:b/>
                <w:sz w:val="28"/>
                <w:szCs w:val="28"/>
              </w:rPr>
              <w:t>Housekeeping and Introductions</w:t>
            </w:r>
          </w:p>
          <w:p w:rsidR="002356EC" w:rsidRPr="00342F74" w:rsidRDefault="002356EC" w:rsidP="00CB6B02">
            <w:pPr>
              <w:rPr>
                <w:rFonts w:ascii="Arial" w:hAnsi="Arial" w:cs="Arial"/>
                <w:b/>
                <w:bCs/>
                <w:sz w:val="32"/>
                <w:szCs w:val="32"/>
              </w:rPr>
            </w:pPr>
            <w:r w:rsidRPr="00342F74">
              <w:rPr>
                <w:rFonts w:ascii="Arial" w:hAnsi="Arial" w:cs="Arial"/>
                <w:b/>
                <w:bCs/>
                <w:sz w:val="32"/>
                <w:szCs w:val="32"/>
              </w:rPr>
              <w:t xml:space="preserve"> </w:t>
            </w:r>
          </w:p>
        </w:tc>
      </w:tr>
      <w:tr w:rsidR="002356EC" w:rsidTr="00B6183E">
        <w:tc>
          <w:tcPr>
            <w:tcW w:w="1367" w:type="pct"/>
          </w:tcPr>
          <w:p w:rsidR="002356EC" w:rsidRPr="003C450E" w:rsidRDefault="002356EC" w:rsidP="00186B74">
            <w:pPr>
              <w:pStyle w:val="Heading5"/>
              <w:rPr>
                <w:rFonts w:ascii="Arial" w:hAnsi="Arial" w:cs="Arial"/>
                <w:bCs/>
                <w:sz w:val="28"/>
                <w:szCs w:val="24"/>
              </w:rPr>
            </w:pPr>
            <w:r w:rsidRPr="003C450E">
              <w:rPr>
                <w:rFonts w:ascii="Arial" w:hAnsi="Arial" w:cs="Arial"/>
                <w:bCs/>
                <w:sz w:val="28"/>
                <w:szCs w:val="24"/>
              </w:rPr>
              <w:t>What’s the Point?</w:t>
            </w:r>
          </w:p>
        </w:tc>
        <w:tc>
          <w:tcPr>
            <w:tcW w:w="3633" w:type="pct"/>
            <w:gridSpan w:val="3"/>
          </w:tcPr>
          <w:p w:rsidR="00CB6B02" w:rsidRPr="00D00E92" w:rsidRDefault="004D7F2E" w:rsidP="00CB6B02">
            <w:r>
              <w:t>In t</w:t>
            </w:r>
            <w:r w:rsidR="00CB6B02">
              <w:t xml:space="preserve">his class we will </w:t>
            </w:r>
            <w:r>
              <w:t>(re)</w:t>
            </w:r>
            <w:r w:rsidR="00CB6B02">
              <w:t>introduce the teens to one another, their table team leaders and</w:t>
            </w:r>
            <w:r w:rsidR="009B7AC9">
              <w:t xml:space="preserve"> the basic concept of Catholic t</w:t>
            </w:r>
            <w:r w:rsidR="00CB6B02">
              <w:t>eaching</w:t>
            </w:r>
            <w:r w:rsidR="009B7AC9">
              <w:t>s</w:t>
            </w:r>
            <w:r w:rsidR="00CB6B02">
              <w:t xml:space="preserve"> on Social Justice, as well as identifying specific ways in which </w:t>
            </w:r>
            <w:r w:rsidR="009B7AC9">
              <w:t>our</w:t>
            </w:r>
            <w:r w:rsidR="00CB6B02">
              <w:t xml:space="preserve"> parish as a whole works for justice</w:t>
            </w:r>
            <w:r w:rsidR="00CB6B02" w:rsidRPr="00D00E92">
              <w:t>.</w:t>
            </w:r>
          </w:p>
          <w:p w:rsidR="002356EC" w:rsidRDefault="002356EC" w:rsidP="00186B74">
            <w:pPr>
              <w:snapToGrid w:val="0"/>
            </w:pPr>
          </w:p>
        </w:tc>
      </w:tr>
      <w:tr w:rsidR="002356EC" w:rsidTr="00B6183E">
        <w:tc>
          <w:tcPr>
            <w:tcW w:w="1367" w:type="pct"/>
          </w:tcPr>
          <w:p w:rsidR="002356EC" w:rsidRPr="0085261D" w:rsidRDefault="002356EC" w:rsidP="00076128">
            <w:pPr>
              <w:jc w:val="right"/>
              <w:rPr>
                <w:rFonts w:ascii="Arial" w:hAnsi="Arial" w:cs="Arial"/>
                <w:b/>
                <w:bCs/>
                <w:sz w:val="28"/>
              </w:rPr>
            </w:pPr>
            <w:r w:rsidRPr="0085261D">
              <w:rPr>
                <w:rFonts w:ascii="Arial" w:hAnsi="Arial" w:cs="Arial"/>
                <w:b/>
                <w:bCs/>
                <w:sz w:val="28"/>
              </w:rPr>
              <w:t xml:space="preserve">Background </w:t>
            </w:r>
            <w:r w:rsidRPr="00CB1983">
              <w:rPr>
                <w:rFonts w:ascii="Arial" w:hAnsi="Arial" w:cs="Arial"/>
                <w:b/>
                <w:bCs/>
                <w:sz w:val="28"/>
              </w:rPr>
              <w:t>Information</w:t>
            </w:r>
          </w:p>
        </w:tc>
        <w:tc>
          <w:tcPr>
            <w:tcW w:w="3633" w:type="pct"/>
            <w:gridSpan w:val="3"/>
          </w:tcPr>
          <w:p w:rsidR="002356EC" w:rsidRPr="003C450E" w:rsidRDefault="002356EC" w:rsidP="00186B74">
            <w:pPr>
              <w:pStyle w:val="Header"/>
              <w:tabs>
                <w:tab w:val="left" w:pos="720"/>
              </w:tabs>
              <w:snapToGrid w:val="0"/>
              <w:rPr>
                <w:b/>
                <w:bCs/>
                <w:i/>
                <w:iCs/>
                <w:szCs w:val="24"/>
              </w:rPr>
            </w:pPr>
            <w:r w:rsidRPr="003C450E">
              <w:rPr>
                <w:b/>
                <w:bCs/>
                <w:i/>
                <w:iCs/>
                <w:szCs w:val="24"/>
              </w:rPr>
              <w:t>Reference</w:t>
            </w:r>
          </w:p>
          <w:p w:rsidR="00CB6B02" w:rsidRDefault="00CB6B02" w:rsidP="00CB6B02">
            <w:pPr>
              <w:pStyle w:val="Header"/>
              <w:numPr>
                <w:ilvl w:val="0"/>
                <w:numId w:val="3"/>
              </w:numPr>
              <w:tabs>
                <w:tab w:val="clear" w:pos="4320"/>
                <w:tab w:val="clear" w:pos="8640"/>
              </w:tabs>
              <w:rPr>
                <w:i/>
                <w:iCs/>
              </w:rPr>
            </w:pPr>
            <w:r>
              <w:rPr>
                <w:i/>
                <w:iCs/>
              </w:rPr>
              <w:t>CCC: ¶</w:t>
            </w:r>
            <w:r>
              <w:t xml:space="preserve"> </w:t>
            </w:r>
            <w:r w:rsidRPr="008E1B7F">
              <w:rPr>
                <w:i/>
              </w:rPr>
              <w:t>1881</w:t>
            </w:r>
            <w:r>
              <w:t xml:space="preserve">, </w:t>
            </w:r>
            <w:r>
              <w:rPr>
                <w:i/>
                <w:iCs/>
              </w:rPr>
              <w:t>1928, 1929 – 1942 (Section 3)</w:t>
            </w:r>
          </w:p>
          <w:p w:rsidR="00CB6B02" w:rsidRDefault="00CB6B02" w:rsidP="00CB6B02">
            <w:pPr>
              <w:pStyle w:val="Header"/>
              <w:numPr>
                <w:ilvl w:val="1"/>
                <w:numId w:val="3"/>
              </w:numPr>
              <w:tabs>
                <w:tab w:val="clear" w:pos="4320"/>
                <w:tab w:val="clear" w:pos="8640"/>
              </w:tabs>
              <w:rPr>
                <w:i/>
                <w:iCs/>
              </w:rPr>
            </w:pPr>
            <w:r>
              <w:rPr>
                <w:i/>
                <w:iCs/>
              </w:rPr>
              <w:t>All of chapter 2 speaks about us and society as a whole, with section 3 specifically on S</w:t>
            </w:r>
            <w:r w:rsidR="005C3961">
              <w:rPr>
                <w:i/>
                <w:iCs/>
              </w:rPr>
              <w:t xml:space="preserve">ocial </w:t>
            </w:r>
            <w:r>
              <w:rPr>
                <w:i/>
                <w:iCs/>
              </w:rPr>
              <w:t>J</w:t>
            </w:r>
            <w:r w:rsidR="005C3961">
              <w:rPr>
                <w:i/>
                <w:iCs/>
              </w:rPr>
              <w:t>ustice</w:t>
            </w:r>
            <w:r>
              <w:rPr>
                <w:i/>
                <w:iCs/>
              </w:rPr>
              <w:t>.</w:t>
            </w:r>
          </w:p>
          <w:p w:rsidR="00CB6B02" w:rsidRPr="003F134B" w:rsidRDefault="00CB6B02" w:rsidP="005C3961">
            <w:pPr>
              <w:pStyle w:val="Header"/>
              <w:numPr>
                <w:ilvl w:val="0"/>
                <w:numId w:val="3"/>
              </w:numPr>
              <w:tabs>
                <w:tab w:val="clear" w:pos="4320"/>
                <w:tab w:val="clear" w:pos="8640"/>
              </w:tabs>
              <w:rPr>
                <w:i/>
                <w:iCs/>
              </w:rPr>
            </w:pPr>
            <w:r>
              <w:t>NAB :</w:t>
            </w:r>
            <w:r w:rsidR="0089450A">
              <w:t xml:space="preserve"> </w:t>
            </w:r>
            <w:r w:rsidRPr="008E1B7F">
              <w:rPr>
                <w:i/>
              </w:rPr>
              <w:t>G</w:t>
            </w:r>
            <w:r w:rsidR="004D7F2E">
              <w:rPr>
                <w:i/>
              </w:rPr>
              <w:t>e</w:t>
            </w:r>
            <w:r w:rsidRPr="008E1B7F">
              <w:rPr>
                <w:i/>
              </w:rPr>
              <w:t>n 1,2;</w:t>
            </w:r>
            <w:r w:rsidR="005C3961">
              <w:t xml:space="preserve"> </w:t>
            </w:r>
            <w:r w:rsidR="005C3961" w:rsidRPr="005C3961">
              <w:rPr>
                <w:i/>
              </w:rPr>
              <w:t>Exodus 22:20-24; Ps</w:t>
            </w:r>
            <w:r w:rsidR="005C3961">
              <w:rPr>
                <w:i/>
              </w:rPr>
              <w:t xml:space="preserve"> </w:t>
            </w:r>
            <w:r w:rsidR="005C3961" w:rsidRPr="005C3961">
              <w:rPr>
                <w:i/>
              </w:rPr>
              <w:t>34:6-18; Ps 41:1-3; Ps 72:1-19; Ps</w:t>
            </w:r>
            <w:r w:rsidR="005C3961">
              <w:rPr>
                <w:i/>
              </w:rPr>
              <w:t xml:space="preserve"> 103:6-18; Ps</w:t>
            </w:r>
            <w:r w:rsidR="005C3961" w:rsidRPr="005C3961">
              <w:rPr>
                <w:i/>
              </w:rPr>
              <w:t xml:space="preserve"> 146:2-10; Prv</w:t>
            </w:r>
            <w:r w:rsidR="005C3961">
              <w:rPr>
                <w:i/>
              </w:rPr>
              <w:t xml:space="preserve"> 21:3; Prv</w:t>
            </w:r>
            <w:r w:rsidR="005C3961" w:rsidRPr="005C3961">
              <w:rPr>
                <w:i/>
              </w:rPr>
              <w:t xml:space="preserve"> 22:22-23; Is 61:1-2; Amos 5:14-15; Mi</w:t>
            </w:r>
            <w:r w:rsidR="005C3961">
              <w:rPr>
                <w:i/>
              </w:rPr>
              <w:t>cah 6:8; Mt 11:2-6; Mt</w:t>
            </w:r>
            <w:r w:rsidR="005C3961" w:rsidRPr="005C3961">
              <w:rPr>
                <w:i/>
              </w:rPr>
              <w:t xml:space="preserve"> 15:32;</w:t>
            </w:r>
            <w:r w:rsidR="005C3961">
              <w:rPr>
                <w:i/>
              </w:rPr>
              <w:t xml:space="preserve"> </w:t>
            </w:r>
            <w:r w:rsidR="005C3961">
              <w:rPr>
                <w:i/>
                <w:iCs/>
              </w:rPr>
              <w:t>Mt</w:t>
            </w:r>
            <w:r w:rsidR="005C3961">
              <w:t xml:space="preserve"> </w:t>
            </w:r>
            <w:r w:rsidR="005C3961" w:rsidRPr="008E1B7F">
              <w:rPr>
                <w:i/>
              </w:rPr>
              <w:t>25:40</w:t>
            </w:r>
            <w:r w:rsidR="005C3961" w:rsidRPr="005C3961">
              <w:rPr>
                <w:i/>
              </w:rPr>
              <w:t xml:space="preserve"> Luke 1:51-55; Ac</w:t>
            </w:r>
            <w:r w:rsidR="005C3961">
              <w:rPr>
                <w:i/>
              </w:rPr>
              <w:t>ts 2:43-47; Acts 4:32-35; Rom</w:t>
            </w:r>
            <w:r w:rsidR="005C3961" w:rsidRPr="005C3961">
              <w:rPr>
                <w:i/>
              </w:rPr>
              <w:t xml:space="preserve"> 12:9-18; James 1:17-27; 1 Pt 4:7-11</w:t>
            </w:r>
            <w:r w:rsidR="009B7AC9">
              <w:rPr>
                <w:i/>
              </w:rPr>
              <w:t>,</w:t>
            </w:r>
            <w:r>
              <w:rPr>
                <w:i/>
              </w:rPr>
              <w:t xml:space="preserve"> </w:t>
            </w:r>
            <w:r w:rsidR="005C3961">
              <w:rPr>
                <w:i/>
              </w:rPr>
              <w:t>just to name a few</w:t>
            </w:r>
            <w:r>
              <w:rPr>
                <w:i/>
              </w:rPr>
              <w:t>.</w:t>
            </w:r>
          </w:p>
          <w:p w:rsidR="002356EC" w:rsidRPr="009867BD" w:rsidRDefault="002356EC" w:rsidP="0044794C">
            <w:pPr>
              <w:pStyle w:val="Header"/>
              <w:tabs>
                <w:tab w:val="clear" w:pos="4320"/>
                <w:tab w:val="clear" w:pos="8640"/>
              </w:tabs>
              <w:rPr>
                <w:iCs/>
              </w:rPr>
            </w:pPr>
          </w:p>
          <w:p w:rsidR="000206B9" w:rsidRDefault="000206B9" w:rsidP="00CB6B02">
            <w:pPr>
              <w:pStyle w:val="BodyTextIndent"/>
              <w:spacing w:after="0"/>
              <w:ind w:left="0"/>
              <w:rPr>
                <w:bCs/>
              </w:rPr>
            </w:pPr>
            <w:r>
              <w:rPr>
                <w:bCs/>
              </w:rPr>
              <w:t xml:space="preserve">This year we will tackle the big-ticket in the world </w:t>
            </w:r>
            <w:r>
              <w:rPr>
                <w:bCs/>
              </w:rPr>
              <w:t xml:space="preserve">moral items </w:t>
            </w:r>
            <w:r>
              <w:rPr>
                <w:bCs/>
              </w:rPr>
              <w:t xml:space="preserve">by examining social ills, their causes, the solutions the Church offers, as well as our role in them. All of this falls under the umbrella of what is known as </w:t>
            </w:r>
            <w:r w:rsidR="00CB6B02">
              <w:rPr>
                <w:bCs/>
              </w:rPr>
              <w:t>Catholic Social Teaching</w:t>
            </w:r>
            <w:r>
              <w:rPr>
                <w:bCs/>
              </w:rPr>
              <w:t xml:space="preserve">. </w:t>
            </w:r>
            <w:r w:rsidR="000E5E36">
              <w:rPr>
                <w:bCs/>
              </w:rPr>
              <w:t>These are not really separate teachings but the amalgamation of all of our teachings focused on specific long-term issues; we have only recently begun speaking of them as a thing.</w:t>
            </w:r>
          </w:p>
          <w:p w:rsidR="00CB6B02" w:rsidRDefault="000206B9" w:rsidP="00CB6B02">
            <w:pPr>
              <w:pStyle w:val="BodyTextIndent"/>
              <w:spacing w:after="0"/>
              <w:ind w:left="0"/>
            </w:pPr>
            <w:r>
              <w:rPr>
                <w:bCs/>
              </w:rPr>
              <w:t>Catholic Social Teaching</w:t>
            </w:r>
            <w:r w:rsidR="00CB6B02">
              <w:rPr>
                <w:bCs/>
              </w:rPr>
              <w:t xml:space="preserve"> really stems from two sources: </w:t>
            </w:r>
            <w:r w:rsidR="00CB6B02" w:rsidRPr="00FC5ABA">
              <w:rPr>
                <w:bCs/>
                <w:i/>
              </w:rPr>
              <w:t>Scripture</w:t>
            </w:r>
            <w:r w:rsidR="00CB6B02">
              <w:rPr>
                <w:bCs/>
              </w:rPr>
              <w:t xml:space="preserve"> </w:t>
            </w:r>
            <w:r w:rsidR="000E5E36">
              <w:rPr>
                <w:bCs/>
              </w:rPr>
              <w:t xml:space="preserve">(with its moral imperative) </w:t>
            </w:r>
            <w:r w:rsidR="00CB6B02">
              <w:rPr>
                <w:bCs/>
              </w:rPr>
              <w:t xml:space="preserve">and </w:t>
            </w:r>
            <w:r w:rsidR="00CB6B02" w:rsidRPr="00FC5ABA">
              <w:rPr>
                <w:bCs/>
                <w:i/>
              </w:rPr>
              <w:t>Moral Theology</w:t>
            </w:r>
            <w:r w:rsidR="005C3961">
              <w:t xml:space="preserve"> </w:t>
            </w:r>
            <w:r w:rsidR="000E5E36">
              <w:t xml:space="preserve">(with its basic rules for how to think about living the moral imperative) </w:t>
            </w:r>
            <w:r w:rsidR="005C3961">
              <w:t>but it</w:t>
            </w:r>
            <w:r w:rsidR="000E5E36">
              <w:t>s core it</w:t>
            </w:r>
            <w:r w:rsidR="005C3961">
              <w:t xml:space="preserve"> is based in the</w:t>
            </w:r>
            <w:r w:rsidR="00CB6B02">
              <w:t xml:space="preserve"> </w:t>
            </w:r>
            <w:r w:rsidR="00CA4FAD">
              <w:t xml:space="preserve">crucial </w:t>
            </w:r>
            <w:r w:rsidR="00CB6B02">
              <w:t>idea that all life</w:t>
            </w:r>
            <w:r w:rsidR="00FC5ABA">
              <w:t xml:space="preserve"> is sacred</w:t>
            </w:r>
            <w:r w:rsidR="00CB6B02">
              <w:t>, especially human life</w:t>
            </w:r>
            <w:r w:rsidR="005C3961">
              <w:t>. This</w:t>
            </w:r>
            <w:r w:rsidR="00CB6B02">
              <w:t xml:space="preserve"> drives all that we do when thinking about how to act</w:t>
            </w:r>
            <w:r w:rsidR="005A3C1D">
              <w:t>,</w:t>
            </w:r>
            <w:r w:rsidR="005C3961">
              <w:t xml:space="preserve"> </w:t>
            </w:r>
            <w:r w:rsidR="005A3C1D">
              <w:t>something</w:t>
            </w:r>
            <w:r w:rsidR="005C3961">
              <w:t xml:space="preserve"> we explore in Year 3</w:t>
            </w:r>
            <w:r w:rsidR="00CB6B02">
              <w:t xml:space="preserve">. </w:t>
            </w:r>
            <w:r w:rsidR="00CA4FAD">
              <w:t xml:space="preserve">The authority of Scripture speaks for itself, but it does not speak specifically to many moral situations. </w:t>
            </w:r>
            <w:r w:rsidR="005C3961">
              <w:t xml:space="preserve">Moral </w:t>
            </w:r>
            <w:r w:rsidR="00FC5ABA">
              <w:t>T</w:t>
            </w:r>
            <w:r w:rsidR="005C3961">
              <w:t>heology is based in the fact that we</w:t>
            </w:r>
            <w:r w:rsidR="00CB6B02">
              <w:t xml:space="preserve"> need to act responsibly</w:t>
            </w:r>
            <w:r w:rsidR="005A3C1D">
              <w:t>,</w:t>
            </w:r>
            <w:r w:rsidR="00CB6B02">
              <w:t xml:space="preserve"> following God’s pl</w:t>
            </w:r>
            <w:r w:rsidR="005A3C1D">
              <w:t>an (the Ten Commandments) and</w:t>
            </w:r>
            <w:r w:rsidR="00CB6B02">
              <w:t xml:space="preserve"> also </w:t>
            </w:r>
            <w:r w:rsidR="00FC5ABA">
              <w:t xml:space="preserve">act </w:t>
            </w:r>
            <w:r w:rsidR="00CB6B02">
              <w:t>on a larger scale (the Beatitudes).</w:t>
            </w:r>
            <w:r w:rsidR="005C3961">
              <w:t xml:space="preserve"> We have </w:t>
            </w:r>
            <w:r w:rsidR="00FC5ABA">
              <w:t xml:space="preserve">a collective </w:t>
            </w:r>
            <w:r w:rsidR="005C3961">
              <w:t xml:space="preserve">attitude and responsibility </w:t>
            </w:r>
            <w:r w:rsidR="00FC5ABA">
              <w:t xml:space="preserve">as well an internal, individual </w:t>
            </w:r>
            <w:r w:rsidR="005C3961">
              <w:t>one.</w:t>
            </w:r>
          </w:p>
          <w:p w:rsidR="00CB6B02" w:rsidRDefault="00FC4A57" w:rsidP="00CB6B02">
            <w:pPr>
              <w:pStyle w:val="BodyTextIndent"/>
              <w:spacing w:after="0"/>
              <w:ind w:left="0"/>
            </w:pPr>
            <w:r>
              <w:t>In Y</w:t>
            </w:r>
            <w:r w:rsidR="00CB6B02">
              <w:t>ear</w:t>
            </w:r>
            <w:r>
              <w:t xml:space="preserve"> 3 we stress</w:t>
            </w:r>
            <w:r w:rsidR="00CB6B02">
              <w:t xml:space="preserve"> attitude</w:t>
            </w:r>
            <w:r>
              <w:t>;</w:t>
            </w:r>
            <w:r w:rsidR="00CB6B02">
              <w:t xml:space="preserve"> </w:t>
            </w:r>
            <w:r>
              <w:t>m</w:t>
            </w:r>
            <w:r w:rsidR="00CB6B02">
              <w:t>oral thinking begins with how we think of ourselves and how we view others. The same is true of Social Justice</w:t>
            </w:r>
            <w:r w:rsidR="005A3C1D">
              <w:t xml:space="preserve">, </w:t>
            </w:r>
            <w:r w:rsidR="00FC5ABA">
              <w:t>meaning that</w:t>
            </w:r>
            <w:r w:rsidR="005A3C1D">
              <w:t xml:space="preserve"> those who have missed the morality</w:t>
            </w:r>
            <w:r w:rsidR="00FC5ABA">
              <w:t xml:space="preserve"> catechesis of Year 3</w:t>
            </w:r>
            <w:r w:rsidR="005A3C1D">
              <w:t xml:space="preserve"> can still be taught the importance of attitude</w:t>
            </w:r>
            <w:r w:rsidR="00CB6B02">
              <w:t xml:space="preserve">. </w:t>
            </w:r>
            <w:r w:rsidR="005A3C1D">
              <w:t>Still, t</w:t>
            </w:r>
            <w:r w:rsidR="00CB6B02">
              <w:t>he concept of Justice</w:t>
            </w:r>
            <w:r w:rsidR="00FC5ABA">
              <w:t>, or even the movement from personal morality to social justice</w:t>
            </w:r>
            <w:r w:rsidR="00CB6B02">
              <w:t xml:space="preserve"> may be difficult for some, as we see the word ‘justice’ bandied about, with the usual meaning that </w:t>
            </w:r>
            <w:r w:rsidR="000E6237">
              <w:t>“</w:t>
            </w:r>
            <w:r w:rsidR="00CB6B02" w:rsidRPr="000E6237">
              <w:rPr>
                <w:i/>
              </w:rPr>
              <w:t>I get what I want</w:t>
            </w:r>
            <w:r w:rsidR="005A3C1D">
              <w:t>”</w:t>
            </w:r>
            <w:r w:rsidR="00CB6B02">
              <w:t xml:space="preserve"> or that </w:t>
            </w:r>
            <w:r w:rsidR="005A3C1D">
              <w:t>“</w:t>
            </w:r>
            <w:r w:rsidR="00CB6B02" w:rsidRPr="000E6237">
              <w:rPr>
                <w:i/>
              </w:rPr>
              <w:t>I get vengeance</w:t>
            </w:r>
            <w:r w:rsidR="005A3C1D">
              <w:t>”</w:t>
            </w:r>
            <w:r w:rsidR="00312116">
              <w:t xml:space="preserve"> but that is </w:t>
            </w:r>
            <w:r w:rsidR="00312116">
              <w:lastRenderedPageBreak/>
              <w:t>usually how human “justice” plays out</w:t>
            </w:r>
            <w:r w:rsidR="00CB6B02">
              <w:t xml:space="preserve">. </w:t>
            </w:r>
            <w:r w:rsidR="00CB6B02" w:rsidRPr="00FC5ABA">
              <w:rPr>
                <w:i/>
              </w:rPr>
              <w:t>True Justice</w:t>
            </w:r>
            <w:r w:rsidR="00CB6B02">
              <w:t xml:space="preserve"> (or God’s Justice if we want to think about it in those terms) is different in that </w:t>
            </w:r>
            <w:r w:rsidR="00377543">
              <w:rPr>
                <w:i/>
              </w:rPr>
              <w:t>everyone</w:t>
            </w:r>
            <w:r w:rsidR="00CB6B02" w:rsidRPr="00FC5ABA">
              <w:rPr>
                <w:i/>
              </w:rPr>
              <w:t xml:space="preserve"> get what we</w:t>
            </w:r>
            <w:r w:rsidR="00377543">
              <w:rPr>
                <w:i/>
              </w:rPr>
              <w:t xml:space="preserve"> each</w:t>
            </w:r>
            <w:r w:rsidR="00CB6B02" w:rsidRPr="00FC5ABA">
              <w:rPr>
                <w:i/>
              </w:rPr>
              <w:t xml:space="preserve"> need and deserve</w:t>
            </w:r>
            <w:r w:rsidR="00CB6B02">
              <w:t xml:space="preserve">, not necessarily what we </w:t>
            </w:r>
            <w:r w:rsidR="00CB6B02" w:rsidRPr="00FC5ABA">
              <w:rPr>
                <w:i/>
              </w:rPr>
              <w:t>want</w:t>
            </w:r>
            <w:r w:rsidR="00CB6B02">
              <w:t>. When the psalmist</w:t>
            </w:r>
            <w:r w:rsidR="0087567A">
              <w:t>s</w:t>
            </w:r>
            <w:r w:rsidR="00CB6B02">
              <w:t xml:space="preserve"> prays for justice or speak of God’s justice it is a reciprocal justice where because one has followed God (or will begin to follow God again) the </w:t>
            </w:r>
            <w:r w:rsidR="00FC5ABA">
              <w:t xml:space="preserve">Covenant </w:t>
            </w:r>
            <w:r w:rsidR="00CB6B02">
              <w:t xml:space="preserve">agreement calls for God to provide for all one’s needs as he promised he would do. It is </w:t>
            </w:r>
            <w:r w:rsidR="0087567A">
              <w:t xml:space="preserve">even </w:t>
            </w:r>
            <w:r w:rsidR="00CB6B02">
              <w:t>different</w:t>
            </w:r>
            <w:r w:rsidR="0087567A">
              <w:t>,</w:t>
            </w:r>
            <w:r w:rsidR="00CB6B02">
              <w:t xml:space="preserve"> </w:t>
            </w:r>
            <w:proofErr w:type="spellStart"/>
            <w:r w:rsidR="000E6237" w:rsidRPr="006C2094">
              <w:rPr>
                <w:i/>
              </w:rPr>
              <w:t>waaay</w:t>
            </w:r>
            <w:proofErr w:type="spellEnd"/>
            <w:r w:rsidR="000E6237">
              <w:t xml:space="preserve"> different</w:t>
            </w:r>
            <w:r w:rsidR="0087567A">
              <w:t>,</w:t>
            </w:r>
            <w:r w:rsidR="000E6237">
              <w:t xml:space="preserve"> </w:t>
            </w:r>
            <w:r w:rsidR="00CB6B02">
              <w:t xml:space="preserve">than </w:t>
            </w:r>
            <w:r w:rsidR="0087567A">
              <w:t>a sense of “</w:t>
            </w:r>
            <w:r w:rsidR="00CB6B02">
              <w:t>fairness</w:t>
            </w:r>
            <w:r w:rsidR="0087567A">
              <w:t>”</w:t>
            </w:r>
            <w:r w:rsidR="00CB6B02">
              <w:t>.</w:t>
            </w:r>
          </w:p>
          <w:p w:rsidR="00CB6B02" w:rsidRDefault="00063DC4" w:rsidP="00CB6B02">
            <w:pPr>
              <w:pStyle w:val="BodyTextIndent"/>
              <w:spacing w:after="0"/>
              <w:ind w:left="0"/>
              <w:rPr>
                <w:bCs/>
              </w:rPr>
            </w:pPr>
            <w:r>
              <w:t>Our</w:t>
            </w:r>
            <w:r w:rsidR="00CB6B02">
              <w:t xml:space="preserve"> attitude</w:t>
            </w:r>
            <w:r>
              <w:t xml:space="preserve"> and thinking</w:t>
            </w:r>
            <w:r w:rsidR="00CB6B02">
              <w:t xml:space="preserve"> about Justice </w:t>
            </w:r>
            <w:r>
              <w:t>come from the</w:t>
            </w:r>
            <w:r w:rsidR="00CB6B02">
              <w:t xml:space="preserve"> agreement we have with God (the Sinai Covenant) and because of our life in the Son (the New Covenant)</w:t>
            </w:r>
            <w:r>
              <w:t>.</w:t>
            </w:r>
            <w:r w:rsidR="00CB6B02">
              <w:t xml:space="preserve"> </w:t>
            </w:r>
            <w:r>
              <w:t>We</w:t>
            </w:r>
            <w:r w:rsidR="00CB6B02">
              <w:t xml:space="preserve"> should think and act a certain way and we can </w:t>
            </w:r>
            <w:r w:rsidR="00FC5ABA">
              <w:t>utterly rely on</w:t>
            </w:r>
            <w:r w:rsidR="00CB6B02">
              <w:t xml:space="preserve"> God to think and act a certain way. By that we mean we can rely on the promises of God and Jesus when we participate in the Kingdom. </w:t>
            </w:r>
            <w:r w:rsidR="000E6237">
              <w:t xml:space="preserve">Beyond just </w:t>
            </w:r>
            <w:r w:rsidR="00CB6B02">
              <w:t>the basic</w:t>
            </w:r>
            <w:r w:rsidR="00FC5ABA">
              <w:t>, personal</w:t>
            </w:r>
            <w:r w:rsidR="00CB6B02">
              <w:t xml:space="preserve"> moral mandate we also have a mandate </w:t>
            </w:r>
            <w:r w:rsidR="00FC5ABA">
              <w:t xml:space="preserve">(as the Body of Christ) </w:t>
            </w:r>
            <w:r w:rsidR="00CB6B02">
              <w:t>to take that to the larger world</w:t>
            </w:r>
            <w:r>
              <w:t>, to evangelize</w:t>
            </w:r>
            <w:r w:rsidR="00CB6B02">
              <w:t xml:space="preserve">, </w:t>
            </w:r>
            <w:r w:rsidR="000E6237">
              <w:t>to preach the ‘gospel’</w:t>
            </w:r>
            <w:r w:rsidR="00FC5ABA">
              <w:t xml:space="preserve"> (</w:t>
            </w:r>
            <w:r w:rsidR="000E6237">
              <w:t>the ‘good news’</w:t>
            </w:r>
            <w:r w:rsidR="00FC5ABA">
              <w:t>)</w:t>
            </w:r>
            <w:r w:rsidR="000E6237">
              <w:t xml:space="preserve"> </w:t>
            </w:r>
            <w:r w:rsidR="00CB6B02">
              <w:t xml:space="preserve">especially </w:t>
            </w:r>
            <w:r w:rsidR="00FC5ABA">
              <w:t xml:space="preserve">to </w:t>
            </w:r>
            <w:r w:rsidR="00CB6B02">
              <w:t>the marginalized and the poor</w:t>
            </w:r>
            <w:r>
              <w:t xml:space="preserve"> because it is a message of justice and mercy</w:t>
            </w:r>
            <w:r w:rsidR="00CB6B02">
              <w:t>.</w:t>
            </w:r>
            <w:r w:rsidR="000E6237">
              <w:t xml:space="preserve"> </w:t>
            </w:r>
            <w:r w:rsidR="00FC5ABA">
              <w:t>Because of this Covenant and its emphasis on the sacredness of human life, w</w:t>
            </w:r>
            <w:r w:rsidR="000E6237">
              <w:t xml:space="preserve">e say </w:t>
            </w:r>
            <w:r w:rsidR="00FC5ABA">
              <w:t xml:space="preserve">to the World </w:t>
            </w:r>
            <w:r w:rsidR="000E6237">
              <w:t>that everyone is not evil, everyone is</w:t>
            </w:r>
            <w:r w:rsidR="00FC5ABA">
              <w:t xml:space="preserve"> not</w:t>
            </w:r>
            <w:r w:rsidR="000E6237">
              <w:t xml:space="preserve"> oppressive, everyone is not greedy, </w:t>
            </w:r>
            <w:proofErr w:type="gramStart"/>
            <w:r w:rsidR="000E6237">
              <w:t>every</w:t>
            </w:r>
            <w:r w:rsidR="00FC5ABA">
              <w:t>one</w:t>
            </w:r>
            <w:proofErr w:type="gramEnd"/>
            <w:r w:rsidR="000E6237">
              <w:t xml:space="preserve"> is not selfish, that the kingdom of God is a place of equality, </w:t>
            </w:r>
            <w:r>
              <w:t xml:space="preserve">mercy, </w:t>
            </w:r>
            <w:r w:rsidR="000E6237">
              <w:t>ch</w:t>
            </w:r>
            <w:r w:rsidR="006156CD">
              <w:t>arity, and justice. We can see it in the Early Church where “</w:t>
            </w:r>
            <w:r w:rsidR="006156CD" w:rsidRPr="006156CD">
              <w:rPr>
                <w:i/>
              </w:rPr>
              <w:t>There was no needy person among them, for those who owned property or houses would sell them, bring the proceeds of the sale, and put them at the feet of the apostles, and they were distributed to each according to need.</w:t>
            </w:r>
            <w:r w:rsidR="006156CD">
              <w:t>” (</w:t>
            </w:r>
            <w:r w:rsidR="006156CD" w:rsidRPr="006156CD">
              <w:rPr>
                <w:i/>
              </w:rPr>
              <w:t>Acts</w:t>
            </w:r>
            <w:r w:rsidR="006156CD">
              <w:t xml:space="preserve"> 4:34</w:t>
            </w:r>
            <w:r w:rsidR="006156CD">
              <w:t>-35</w:t>
            </w:r>
            <w:r w:rsidR="006156CD">
              <w:t>)</w:t>
            </w:r>
          </w:p>
          <w:p w:rsidR="00CB6B02" w:rsidRDefault="00CB6B02" w:rsidP="00CB6B02">
            <w:pPr>
              <w:pStyle w:val="BodyTextIndent2"/>
              <w:spacing w:after="0" w:line="240" w:lineRule="auto"/>
              <w:ind w:left="0"/>
            </w:pPr>
            <w:r>
              <w:t>By the very fact that God create</w:t>
            </w:r>
            <w:r w:rsidR="007505A0">
              <w:t>s</w:t>
            </w:r>
            <w:r>
              <w:t xml:space="preserve"> them, all people have human dignity and the rights guaranteed thereby. We must seek</w:t>
            </w:r>
            <w:r w:rsidR="00FC5ABA">
              <w:t>, nay we are compelled to seek,</w:t>
            </w:r>
            <w:r>
              <w:t xml:space="preserve"> God’s </w:t>
            </w:r>
            <w:r w:rsidR="00FC5ABA">
              <w:t>‘</w:t>
            </w:r>
            <w:r>
              <w:t>insurance coverage</w:t>
            </w:r>
            <w:r w:rsidR="00FC5ABA">
              <w:t>’</w:t>
            </w:r>
            <w:r>
              <w:t xml:space="preserve"> for all who live</w:t>
            </w:r>
            <w:r w:rsidR="00FC5ABA">
              <w:t>, and indeed all of Creation</w:t>
            </w:r>
            <w:r>
              <w:t>.</w:t>
            </w:r>
            <w:r w:rsidR="000E6237">
              <w:t xml:space="preserve"> </w:t>
            </w:r>
            <w:r>
              <w:t xml:space="preserve">Think of it this way: our job is to take the redemption and salvation given to the world </w:t>
            </w:r>
            <w:r w:rsidR="00FC5ABA">
              <w:t xml:space="preserve">through Christ’s death </w:t>
            </w:r>
            <w:r>
              <w:t>and to us through</w:t>
            </w:r>
            <w:r w:rsidR="00FC5ABA">
              <w:t xml:space="preserve"> </w:t>
            </w:r>
            <w:r>
              <w:t>the virtue</w:t>
            </w:r>
            <w:r w:rsidR="00FC5ABA">
              <w:t xml:space="preserve"> and blessing</w:t>
            </w:r>
            <w:r>
              <w:t xml:space="preserve"> of our baptism, and spread it out to as many people as we possibly can. If we want the whole world to come to Christ </w:t>
            </w:r>
            <w:r w:rsidR="000E6237">
              <w:t>(</w:t>
            </w:r>
            <w:r>
              <w:t>which incidentally we should</w:t>
            </w:r>
            <w:r w:rsidR="000E6237">
              <w:t>)</w:t>
            </w:r>
            <w:r>
              <w:t xml:space="preserve">, then we need to work tirelessly for those things which will achieve that goal. We must, as we talked about </w:t>
            </w:r>
            <w:r w:rsidR="000E6237">
              <w:t>in Y</w:t>
            </w:r>
            <w:r>
              <w:t>ear</w:t>
            </w:r>
            <w:r w:rsidR="000E6237">
              <w:t xml:space="preserve"> 3</w:t>
            </w:r>
            <w:r>
              <w:t xml:space="preserve">, </w:t>
            </w:r>
            <w:r w:rsidRPr="000E6237">
              <w:rPr>
                <w:i/>
              </w:rPr>
              <w:t>think like God</w:t>
            </w:r>
            <w:r>
              <w:t xml:space="preserve">. Fortunately, by virtue of our creation and our baptism </w:t>
            </w:r>
            <w:r w:rsidRPr="000E6237">
              <w:rPr>
                <w:i/>
              </w:rPr>
              <w:t>we can</w:t>
            </w:r>
            <w:r>
              <w:t xml:space="preserve">. </w:t>
            </w:r>
            <w:r w:rsidR="007505A0">
              <w:t xml:space="preserve">This is the development of conscience. </w:t>
            </w:r>
            <w:r>
              <w:t>We believe that Christ’s glory affects not just us Catholics, not just those baptized, but everyone</w:t>
            </w:r>
            <w:r w:rsidR="007505A0">
              <w:t xml:space="preserve"> by virtue of the fact that they have been created by God</w:t>
            </w:r>
            <w:r>
              <w:t>. We work for our own salvation by work</w:t>
            </w:r>
            <w:r w:rsidR="007505A0">
              <w:t>ing for the salvation of others (cf.</w:t>
            </w:r>
            <w:r w:rsidR="004104BC">
              <w:t xml:space="preserve"> </w:t>
            </w:r>
            <w:r w:rsidR="004104BC" w:rsidRPr="004104BC">
              <w:rPr>
                <w:i/>
              </w:rPr>
              <w:t>Dt</w:t>
            </w:r>
            <w:r w:rsidR="004104BC" w:rsidRPr="004104BC">
              <w:t xml:space="preserve"> 15:11</w:t>
            </w:r>
            <w:r w:rsidR="004104BC">
              <w:t>;</w:t>
            </w:r>
            <w:r w:rsidR="007505A0">
              <w:t xml:space="preserve"> </w:t>
            </w:r>
            <w:r w:rsidR="004104BC" w:rsidRPr="004104BC">
              <w:rPr>
                <w:i/>
              </w:rPr>
              <w:t>Mt</w:t>
            </w:r>
            <w:r w:rsidR="004104BC" w:rsidRPr="004104BC">
              <w:t xml:space="preserve"> 25:41-45</w:t>
            </w:r>
            <w:r w:rsidR="004104BC">
              <w:t>;</w:t>
            </w:r>
            <w:r w:rsidR="004104BC" w:rsidRPr="004104BC">
              <w:t xml:space="preserve"> </w:t>
            </w:r>
            <w:r w:rsidR="007505A0" w:rsidRPr="004104BC">
              <w:rPr>
                <w:i/>
              </w:rPr>
              <w:t>2 Tim</w:t>
            </w:r>
            <w:r w:rsidR="007505A0">
              <w:t xml:space="preserve"> 2:15; </w:t>
            </w:r>
            <w:r w:rsidR="007505A0" w:rsidRPr="004104BC">
              <w:rPr>
                <w:i/>
              </w:rPr>
              <w:t>1 Cor</w:t>
            </w:r>
            <w:r w:rsidR="007505A0">
              <w:t xml:space="preserve"> 9:</w:t>
            </w:r>
            <w:r w:rsidR="004104BC">
              <w:t xml:space="preserve">19-27; </w:t>
            </w:r>
            <w:r w:rsidR="004104BC" w:rsidRPr="004104BC">
              <w:rPr>
                <w:i/>
              </w:rPr>
              <w:t>just to name a few</w:t>
            </w:r>
            <w:r w:rsidR="007505A0">
              <w:t>)</w:t>
            </w:r>
          </w:p>
          <w:p w:rsidR="000E6237" w:rsidRPr="007237EF" w:rsidRDefault="000E6237" w:rsidP="00CB6B02">
            <w:pPr>
              <w:pStyle w:val="BodyTextIndent2"/>
              <w:spacing w:after="0" w:line="240" w:lineRule="auto"/>
              <w:ind w:left="0"/>
              <w:rPr>
                <w:b/>
              </w:rPr>
            </w:pPr>
            <w:r w:rsidRPr="007237EF">
              <w:rPr>
                <w:b/>
              </w:rPr>
              <w:t xml:space="preserve">Introduction to </w:t>
            </w:r>
            <w:r w:rsidR="00384449">
              <w:rPr>
                <w:b/>
              </w:rPr>
              <w:t>M</w:t>
            </w:r>
            <w:r w:rsidRPr="007237EF">
              <w:rPr>
                <w:b/>
              </w:rPr>
              <w:t xml:space="preserve">oral </w:t>
            </w:r>
            <w:r w:rsidR="00384449">
              <w:rPr>
                <w:b/>
              </w:rPr>
              <w:t>T</w:t>
            </w:r>
            <w:r w:rsidRPr="007237EF">
              <w:rPr>
                <w:b/>
              </w:rPr>
              <w:t>heology</w:t>
            </w:r>
          </w:p>
          <w:p w:rsidR="007237EF" w:rsidRDefault="000E3FAF" w:rsidP="00CB6B02">
            <w:pPr>
              <w:pStyle w:val="BodyTextIndent2"/>
              <w:spacing w:after="0" w:line="240" w:lineRule="auto"/>
              <w:ind w:left="0"/>
              <w:rPr>
                <w:szCs w:val="24"/>
              </w:rPr>
            </w:pPr>
            <w:r>
              <w:rPr>
                <w:szCs w:val="24"/>
              </w:rPr>
              <w:t xml:space="preserve">As the systematic and somewhat more official line of thinking, </w:t>
            </w:r>
            <w:r w:rsidR="007237EF" w:rsidRPr="007237EF">
              <w:rPr>
                <w:szCs w:val="24"/>
              </w:rPr>
              <w:t xml:space="preserve">Moral </w:t>
            </w:r>
            <w:r>
              <w:rPr>
                <w:szCs w:val="24"/>
              </w:rPr>
              <w:t>T</w:t>
            </w:r>
            <w:r w:rsidR="007237EF" w:rsidRPr="007237EF">
              <w:rPr>
                <w:szCs w:val="24"/>
              </w:rPr>
              <w:t xml:space="preserve">heology tends to be advanced through official statements of doctrine, such as papal encyclicals and </w:t>
            </w:r>
            <w:r w:rsidR="007237EF">
              <w:rPr>
                <w:szCs w:val="24"/>
              </w:rPr>
              <w:t xml:space="preserve">most recently through </w:t>
            </w:r>
            <w:r w:rsidR="007237EF" w:rsidRPr="007237EF">
              <w:rPr>
                <w:szCs w:val="24"/>
              </w:rPr>
              <w:t xml:space="preserve">the </w:t>
            </w:r>
            <w:r w:rsidR="007237EF">
              <w:rPr>
                <w:szCs w:val="24"/>
              </w:rPr>
              <w:t>documents</w:t>
            </w:r>
            <w:r w:rsidR="007237EF" w:rsidRPr="007237EF">
              <w:rPr>
                <w:szCs w:val="24"/>
              </w:rPr>
              <w:t xml:space="preserve"> of Vatican</w:t>
            </w:r>
            <w:r w:rsidR="007237EF" w:rsidRPr="007237EF">
              <w:rPr>
                <w:color w:val="0000FF"/>
                <w:szCs w:val="24"/>
              </w:rPr>
              <w:t xml:space="preserve"> </w:t>
            </w:r>
            <w:r w:rsidR="007237EF" w:rsidRPr="007237EF">
              <w:rPr>
                <w:szCs w:val="24"/>
              </w:rPr>
              <w:t>II.</w:t>
            </w:r>
            <w:r>
              <w:rPr>
                <w:szCs w:val="24"/>
              </w:rPr>
              <w:t xml:space="preserve"> </w:t>
            </w:r>
            <w:r w:rsidR="004104BC">
              <w:rPr>
                <w:szCs w:val="24"/>
              </w:rPr>
              <w:t>Though its pronouncements come from the magisterium, i</w:t>
            </w:r>
            <w:r>
              <w:rPr>
                <w:szCs w:val="24"/>
              </w:rPr>
              <w:t xml:space="preserve">t is based in Scripture and Tradition, with approval granted by the </w:t>
            </w:r>
            <w:r>
              <w:rPr>
                <w:szCs w:val="24"/>
              </w:rPr>
              <w:lastRenderedPageBreak/>
              <w:t>Magisterium. It ha</w:t>
            </w:r>
            <w:r w:rsidR="007237EF">
              <w:rPr>
                <w:szCs w:val="24"/>
              </w:rPr>
              <w:t xml:space="preserve">s a two-fold approach, basically dealing </w:t>
            </w:r>
            <w:r w:rsidR="00384449">
              <w:rPr>
                <w:szCs w:val="24"/>
              </w:rPr>
              <w:t xml:space="preserve">first </w:t>
            </w:r>
            <w:r w:rsidR="007237EF">
              <w:rPr>
                <w:szCs w:val="24"/>
              </w:rPr>
              <w:t xml:space="preserve">with the moral actions and secondly with the ‘ends’, the direction </w:t>
            </w:r>
            <w:r w:rsidR="003E572A">
              <w:rPr>
                <w:szCs w:val="24"/>
              </w:rPr>
              <w:t xml:space="preserve">toward </w:t>
            </w:r>
            <w:r w:rsidR="007237EF">
              <w:rPr>
                <w:szCs w:val="24"/>
              </w:rPr>
              <w:t>which moral actions are directed</w:t>
            </w:r>
            <w:r w:rsidR="003E572A">
              <w:rPr>
                <w:szCs w:val="24"/>
              </w:rPr>
              <w:t>, t</w:t>
            </w:r>
            <w:r w:rsidR="007237EF">
              <w:rPr>
                <w:szCs w:val="24"/>
              </w:rPr>
              <w:t xml:space="preserve">hat is to say, the </w:t>
            </w:r>
            <w:r w:rsidR="007237EF" w:rsidRPr="003E572A">
              <w:rPr>
                <w:i/>
                <w:szCs w:val="24"/>
              </w:rPr>
              <w:t>purpose</w:t>
            </w:r>
            <w:r w:rsidR="007237EF">
              <w:rPr>
                <w:szCs w:val="24"/>
              </w:rPr>
              <w:t xml:space="preserve"> of these moral actions. It focuses on the aspect of free-will</w:t>
            </w:r>
            <w:r w:rsidR="003E572A">
              <w:rPr>
                <w:szCs w:val="24"/>
              </w:rPr>
              <w:t xml:space="preserve"> and conscience</w:t>
            </w:r>
            <w:r w:rsidR="007237EF">
              <w:rPr>
                <w:szCs w:val="24"/>
              </w:rPr>
              <w:t>, and the best ends of those free actions</w:t>
            </w:r>
            <w:r w:rsidR="003E572A">
              <w:rPr>
                <w:szCs w:val="24"/>
              </w:rPr>
              <w:t>, which are free because they are guided by God</w:t>
            </w:r>
            <w:r w:rsidR="007237EF">
              <w:rPr>
                <w:szCs w:val="24"/>
              </w:rPr>
              <w:t>. Once again we stress that free actions are those which follow God, because all else is sin and therefore leads to slavery and not freedom – we are technically only free when we do the right thing…after that it is only slavery.</w:t>
            </w:r>
          </w:p>
          <w:p w:rsidR="007237EF" w:rsidRDefault="0062552D" w:rsidP="00CB6B02">
            <w:pPr>
              <w:pStyle w:val="BodyTextIndent2"/>
              <w:spacing w:after="0" w:line="240" w:lineRule="auto"/>
              <w:ind w:left="0"/>
              <w:rPr>
                <w:szCs w:val="24"/>
              </w:rPr>
            </w:pPr>
            <w:r>
              <w:rPr>
                <w:szCs w:val="24"/>
              </w:rPr>
              <w:t xml:space="preserve">Thomas Aquinas </w:t>
            </w:r>
            <w:r w:rsidR="00384449">
              <w:rPr>
                <w:szCs w:val="24"/>
              </w:rPr>
              <w:t>gives us the purpose for moral theology: “</w:t>
            </w:r>
            <w:r w:rsidR="007237EF" w:rsidRPr="000E3FAF">
              <w:rPr>
                <w:i/>
                <w:szCs w:val="24"/>
              </w:rPr>
              <w:t xml:space="preserve">Man was made after the image of God, by his intellect, his free will, and a certain power to act of his own accord. Hence, after we have spoken of the pattern, viz. of God, and of those things which proceeded from His Divine power according to His will, we must now turn our attention to His image, that is, man, inasmuch as he also is the principle </w:t>
            </w:r>
            <w:r w:rsidR="000E3FAF">
              <w:rPr>
                <w:i/>
                <w:szCs w:val="24"/>
              </w:rPr>
              <w:t>f</w:t>
            </w:r>
            <w:r w:rsidR="007237EF" w:rsidRPr="000E3FAF">
              <w:rPr>
                <w:i/>
                <w:szCs w:val="24"/>
              </w:rPr>
              <w:t>or his actions in virtue of his free will and his power over his own actions.</w:t>
            </w:r>
            <w:r w:rsidR="00384449">
              <w:rPr>
                <w:szCs w:val="24"/>
              </w:rPr>
              <w:t>”</w:t>
            </w:r>
            <w:r w:rsidR="007237EF" w:rsidRPr="007237EF">
              <w:rPr>
                <w:szCs w:val="24"/>
              </w:rPr>
              <w:t xml:space="preserve"> (</w:t>
            </w:r>
            <w:r w:rsidRPr="0062552D">
              <w:rPr>
                <w:i/>
                <w:szCs w:val="24"/>
              </w:rPr>
              <w:t>Summa Theologica</w:t>
            </w:r>
            <w:r w:rsidR="007237EF" w:rsidRPr="007237EF">
              <w:rPr>
                <w:szCs w:val="24"/>
              </w:rPr>
              <w:t>)</w:t>
            </w:r>
          </w:p>
          <w:p w:rsidR="00384449" w:rsidRDefault="00384449" w:rsidP="00CB6B02">
            <w:pPr>
              <w:pStyle w:val="BodyTextIndent2"/>
              <w:spacing w:after="0" w:line="240" w:lineRule="auto"/>
              <w:ind w:left="0"/>
              <w:rPr>
                <w:szCs w:val="24"/>
              </w:rPr>
            </w:pPr>
            <w:r>
              <w:rPr>
                <w:szCs w:val="24"/>
              </w:rPr>
              <w:t>Okay, so what does all that have to do with Social Justice?</w:t>
            </w:r>
            <w:r w:rsidR="00AD6F7E">
              <w:rPr>
                <w:szCs w:val="24"/>
              </w:rPr>
              <w:t xml:space="preserve"> We are free to the level that we are a reflection </w:t>
            </w:r>
            <w:r w:rsidR="000E3FAF">
              <w:rPr>
                <w:szCs w:val="24"/>
              </w:rPr>
              <w:t xml:space="preserve">(image) </w:t>
            </w:r>
            <w:r w:rsidR="00AD6F7E">
              <w:rPr>
                <w:szCs w:val="24"/>
              </w:rPr>
              <w:t>of God, and God, through our imitation of Him</w:t>
            </w:r>
            <w:r w:rsidR="000E3FAF">
              <w:rPr>
                <w:szCs w:val="24"/>
              </w:rPr>
              <w:t xml:space="preserve"> and His true freedom</w:t>
            </w:r>
            <w:r w:rsidR="00AD6F7E">
              <w:rPr>
                <w:szCs w:val="24"/>
              </w:rPr>
              <w:t>, is the reason we are able to overcome our natural propensity to sin. So the nature of Moral Theology is the study of right actions in terms of what God has revealed to us.</w:t>
            </w:r>
            <w:r w:rsidR="00592DA7">
              <w:rPr>
                <w:szCs w:val="24"/>
              </w:rPr>
              <w:t xml:space="preserve"> What God has revealed to us is our need to “</w:t>
            </w:r>
            <w:r w:rsidR="00592DA7" w:rsidRPr="00FF6A9A">
              <w:rPr>
                <w:i/>
                <w:szCs w:val="24"/>
              </w:rPr>
              <w:t>feed the hungry, clothe the naked, visit the imprisoned</w:t>
            </w:r>
            <w:r w:rsidR="00592DA7">
              <w:rPr>
                <w:szCs w:val="24"/>
              </w:rPr>
              <w:t>,” to “</w:t>
            </w:r>
            <w:r w:rsidR="00592DA7" w:rsidRPr="00FF6A9A">
              <w:rPr>
                <w:i/>
                <w:szCs w:val="24"/>
              </w:rPr>
              <w:t>announce a year of favor from our God</w:t>
            </w:r>
            <w:r w:rsidR="00592DA7">
              <w:rPr>
                <w:szCs w:val="24"/>
              </w:rPr>
              <w:t>,” to “</w:t>
            </w:r>
            <w:r w:rsidR="00592DA7" w:rsidRPr="00FF6A9A">
              <w:rPr>
                <w:i/>
                <w:szCs w:val="24"/>
              </w:rPr>
              <w:t>welcome the stranger and the immigrant</w:t>
            </w:r>
            <w:r w:rsidR="00592DA7">
              <w:rPr>
                <w:szCs w:val="24"/>
              </w:rPr>
              <w:t>” and to “</w:t>
            </w:r>
            <w:r w:rsidR="00592DA7" w:rsidRPr="00FF6A9A">
              <w:rPr>
                <w:i/>
                <w:szCs w:val="24"/>
              </w:rPr>
              <w:t>look after the widow and the orphaned</w:t>
            </w:r>
            <w:r w:rsidR="00592DA7">
              <w:rPr>
                <w:szCs w:val="24"/>
              </w:rPr>
              <w:t>.” In other words work to bring about the Kingdom of God.</w:t>
            </w:r>
            <w:r w:rsidR="00C7060B">
              <w:rPr>
                <w:szCs w:val="24"/>
              </w:rPr>
              <w:t xml:space="preserve"> But these singular acts can overwhelm us; the more we do the more evil we seem to see. It is therefore our duty to attack the causes of these evils, and hopefully alleviate suffering by removing its root causes. You all recall the adage “</w:t>
            </w:r>
            <w:r w:rsidR="00C7060B" w:rsidRPr="00C7060B">
              <w:rPr>
                <w:i/>
                <w:szCs w:val="24"/>
              </w:rPr>
              <w:t xml:space="preserve">give a man a fish and he eats for a day but teach him to fish and </w:t>
            </w:r>
            <w:r w:rsidR="00C7060B">
              <w:rPr>
                <w:i/>
                <w:szCs w:val="24"/>
              </w:rPr>
              <w:t>you feed him for a lifetime</w:t>
            </w:r>
            <w:r w:rsidR="00C7060B" w:rsidRPr="00C7060B">
              <w:rPr>
                <w:i/>
                <w:szCs w:val="24"/>
              </w:rPr>
              <w:t>.</w:t>
            </w:r>
            <w:r w:rsidR="00C7060B">
              <w:rPr>
                <w:szCs w:val="24"/>
              </w:rPr>
              <w:t>”</w:t>
            </w:r>
            <w:r w:rsidR="006951DB">
              <w:rPr>
                <w:szCs w:val="24"/>
              </w:rPr>
              <w:t xml:space="preserve"> (</w:t>
            </w:r>
            <w:r w:rsidR="006951DB">
              <w:t>Anne Isabella Ritchie</w:t>
            </w:r>
            <w:r w:rsidR="006951DB">
              <w:rPr>
                <w:szCs w:val="24"/>
              </w:rPr>
              <w:t>)</w:t>
            </w:r>
            <w:r w:rsidR="00C7060B">
              <w:rPr>
                <w:szCs w:val="24"/>
              </w:rPr>
              <w:t xml:space="preserve"> This is Social Justice: we work with Charity meeting not just the immediate needs but also the long-term needs.</w:t>
            </w:r>
          </w:p>
          <w:p w:rsidR="000E3FAF" w:rsidRDefault="000E3FAF" w:rsidP="00CB6B02">
            <w:pPr>
              <w:pStyle w:val="BodyTextIndent2"/>
              <w:spacing w:after="0" w:line="240" w:lineRule="auto"/>
              <w:ind w:left="0"/>
              <w:rPr>
                <w:szCs w:val="24"/>
              </w:rPr>
            </w:pPr>
            <w:r>
              <w:rPr>
                <w:szCs w:val="24"/>
              </w:rPr>
              <w:t xml:space="preserve">The problems we address in working on Social Justice issues </w:t>
            </w:r>
            <w:r w:rsidR="006951DB">
              <w:rPr>
                <w:szCs w:val="24"/>
              </w:rPr>
              <w:t>are</w:t>
            </w:r>
            <w:r>
              <w:rPr>
                <w:szCs w:val="24"/>
              </w:rPr>
              <w:t xml:space="preserve"> </w:t>
            </w:r>
            <w:r w:rsidR="006951DB">
              <w:rPr>
                <w:szCs w:val="24"/>
              </w:rPr>
              <w:t>not</w:t>
            </w:r>
            <w:r>
              <w:rPr>
                <w:szCs w:val="24"/>
              </w:rPr>
              <w:t xml:space="preserve"> new; </w:t>
            </w:r>
            <w:r w:rsidR="006951DB">
              <w:rPr>
                <w:szCs w:val="24"/>
              </w:rPr>
              <w:t>Social Justice</w:t>
            </w:r>
            <w:r>
              <w:rPr>
                <w:szCs w:val="24"/>
              </w:rPr>
              <w:t xml:space="preserve"> was not suddenly introduced with Vatican II in the nineteen-sixties. These problems have long been addressed by Catholic thinkers and popes. We can see an increased interest in specific issue</w:t>
            </w:r>
            <w:r w:rsidR="006951DB">
              <w:rPr>
                <w:szCs w:val="24"/>
              </w:rPr>
              <w:t>s</w:t>
            </w:r>
            <w:r>
              <w:rPr>
                <w:szCs w:val="24"/>
              </w:rPr>
              <w:t xml:space="preserve"> from a long list of encyclicals and documents in the past two centuries but we find evidence back to the earliest days of the Church. </w:t>
            </w:r>
            <w:r w:rsidR="002C4D45">
              <w:rPr>
                <w:szCs w:val="24"/>
              </w:rPr>
              <w:t>Justin Martyr addresses it in the 2</w:t>
            </w:r>
            <w:r w:rsidR="002C4D45" w:rsidRPr="002C4D45">
              <w:rPr>
                <w:szCs w:val="24"/>
                <w:vertAlign w:val="superscript"/>
              </w:rPr>
              <w:t>nd</w:t>
            </w:r>
            <w:r w:rsidR="002C4D45">
              <w:rPr>
                <w:szCs w:val="24"/>
              </w:rPr>
              <w:t xml:space="preserve"> century. </w:t>
            </w:r>
            <w:r>
              <w:rPr>
                <w:szCs w:val="24"/>
              </w:rPr>
              <w:t xml:space="preserve">There is a great example of the addressing of these issues by St. Thomas More in his book </w:t>
            </w:r>
            <w:r w:rsidRPr="000E3FAF">
              <w:rPr>
                <w:i/>
                <w:szCs w:val="24"/>
              </w:rPr>
              <w:t>Utopia</w:t>
            </w:r>
            <w:r w:rsidR="001E31CE">
              <w:rPr>
                <w:szCs w:val="24"/>
              </w:rPr>
              <w:t>. The first book contains a direct</w:t>
            </w:r>
            <w:r>
              <w:rPr>
                <w:szCs w:val="24"/>
              </w:rPr>
              <w:t xml:space="preserve"> a</w:t>
            </w:r>
            <w:r w:rsidR="001E31CE">
              <w:rPr>
                <w:szCs w:val="24"/>
              </w:rPr>
              <w:t>nd</w:t>
            </w:r>
            <w:r>
              <w:rPr>
                <w:szCs w:val="24"/>
              </w:rPr>
              <w:t xml:space="preserve"> biting satire against human </w:t>
            </w:r>
            <w:r w:rsidR="001E31CE">
              <w:rPr>
                <w:szCs w:val="24"/>
              </w:rPr>
              <w:t>thinking and laws, and even points to the myriad problems resulting from globalization, 400 years before the nineteen-eighties</w:t>
            </w:r>
            <w:r w:rsidR="00964BB5">
              <w:rPr>
                <w:szCs w:val="24"/>
              </w:rPr>
              <w:t>:</w:t>
            </w:r>
          </w:p>
          <w:p w:rsidR="00964BB5" w:rsidRDefault="00964BB5" w:rsidP="00CB6B02">
            <w:pPr>
              <w:pStyle w:val="BodyTextIndent2"/>
              <w:spacing w:after="0" w:line="240" w:lineRule="auto"/>
              <w:ind w:left="0"/>
            </w:pPr>
            <w:r w:rsidRPr="00964BB5">
              <w:t>“</w:t>
            </w:r>
            <w:r w:rsidRPr="00964BB5">
              <w:rPr>
                <w:i/>
              </w:rPr>
              <w:t xml:space="preserve">For if you suffer your people to be ill-educated, and their manners to be corrupted from their infancy, and then punish them for those crimes to which their first education disposed them, what else is to be concluded </w:t>
            </w:r>
            <w:r w:rsidRPr="00964BB5">
              <w:rPr>
                <w:i/>
              </w:rPr>
              <w:lastRenderedPageBreak/>
              <w:t>from this, but that you first make thieves and then punish them.</w:t>
            </w:r>
            <w:r w:rsidRPr="00964BB5">
              <w:t>”</w:t>
            </w:r>
            <w:r>
              <w:t xml:space="preserve"> </w:t>
            </w:r>
            <w:r w:rsidRPr="00964BB5">
              <w:t>“</w:t>
            </w:r>
            <w:r w:rsidRPr="00964BB5">
              <w:rPr>
                <w:i/>
              </w:rPr>
              <w:t>Instead of inflicting these horrible punishments, it would be far more to the point to provide everyone with some means of livelihood, so that nobody</w:t>
            </w:r>
            <w:r w:rsidR="002C4D45">
              <w:rPr>
                <w:i/>
              </w:rPr>
              <w:t xml:space="preserve"> i</w:t>
            </w:r>
            <w:r w:rsidRPr="00964BB5">
              <w:rPr>
                <w:i/>
              </w:rPr>
              <w:t>s under the frightful necessity of becoming first a thief and then a corpse.</w:t>
            </w:r>
            <w:r w:rsidRPr="00964BB5">
              <w:t>”</w:t>
            </w:r>
            <w:r>
              <w:t xml:space="preserve"> (Thomas More, </w:t>
            </w:r>
            <w:r w:rsidRPr="00964BB5">
              <w:rPr>
                <w:i/>
              </w:rPr>
              <w:t>Utopia</w:t>
            </w:r>
            <w:r>
              <w:t>; quotes are</w:t>
            </w:r>
            <w:r w:rsidR="002C4D45">
              <w:t xml:space="preserve"> </w:t>
            </w:r>
            <w:r w:rsidR="006951DB">
              <w:t xml:space="preserve">actually </w:t>
            </w:r>
            <w:r w:rsidR="006951DB">
              <w:t xml:space="preserve">reversed </w:t>
            </w:r>
            <w:r w:rsidR="002C4D45">
              <w:t>in</w:t>
            </w:r>
            <w:r>
              <w:t xml:space="preserve"> </w:t>
            </w:r>
            <w:r w:rsidR="002C4D45">
              <w:t xml:space="preserve">order </w:t>
            </w:r>
            <w:r>
              <w:t>by me for specific continuity)</w:t>
            </w:r>
          </w:p>
          <w:p w:rsidR="002C4D45" w:rsidRDefault="002C4D45" w:rsidP="00CB6B02">
            <w:pPr>
              <w:pStyle w:val="BodyTextIndent2"/>
              <w:spacing w:after="0" w:line="240" w:lineRule="auto"/>
              <w:ind w:left="0"/>
              <w:rPr>
                <w:bCs/>
                <w:iCs/>
              </w:rPr>
            </w:pPr>
            <w:r>
              <w:t>Social Justice is not some modern off-shoot of some ‘liberal agenda’ within the Church, but is an important part of the sacramental life of the Church. “</w:t>
            </w:r>
            <w:r w:rsidRPr="002C4D45">
              <w:rPr>
                <w:i/>
              </w:rPr>
              <w:t>As the years went by and the Church spread further afield, the exercise of charity became established as one of her essential activities, along with the administration of the sacraments and the proclamation of the word: love for widows and orphans, prisoners, and the sick and needy of every kind, is as essential to her as the ministry of the sacraments and preaching of the Gospel. The Church cannot neglect the service of charity any more than she can neglect the Sacraments and the Word</w:t>
            </w:r>
            <w:r>
              <w:t xml:space="preserve">” (Pope Benedict XVI, </w:t>
            </w:r>
            <w:r w:rsidRPr="002C4D45">
              <w:rPr>
                <w:bCs/>
                <w:i/>
                <w:iCs/>
              </w:rPr>
              <w:t>DEUS CARITAS EST</w:t>
            </w:r>
            <w:r w:rsidRPr="002C4D45">
              <w:rPr>
                <w:bCs/>
                <w:iCs/>
              </w:rPr>
              <w:t>, 22)</w:t>
            </w:r>
          </w:p>
          <w:p w:rsidR="002C4D45" w:rsidRPr="002C4D45" w:rsidRDefault="002C4D45" w:rsidP="00CB6B02">
            <w:pPr>
              <w:pStyle w:val="BodyTextIndent2"/>
              <w:spacing w:after="0" w:line="240" w:lineRule="auto"/>
              <w:ind w:left="0"/>
            </w:pPr>
            <w:r w:rsidRPr="002C4D45">
              <w:t xml:space="preserve">Bishop </w:t>
            </w:r>
            <w:r w:rsidR="00C33A4B" w:rsidRPr="00C33A4B">
              <w:t xml:space="preserve">Stephen Blaire of Stockton, California </w:t>
            </w:r>
            <w:r w:rsidR="006951DB">
              <w:t xml:space="preserve">former </w:t>
            </w:r>
            <w:r w:rsidR="00C33A4B">
              <w:t xml:space="preserve">head of the </w:t>
            </w:r>
            <w:r w:rsidR="00C33A4B" w:rsidRPr="00C33A4B">
              <w:t xml:space="preserve">USCCB justice-and-peace committee </w:t>
            </w:r>
            <w:r w:rsidRPr="002C4D45">
              <w:t xml:space="preserve">puts it this way, “We serve people </w:t>
            </w:r>
            <w:r w:rsidRPr="002C4D45">
              <w:rPr>
                <w:i/>
                <w:iCs/>
              </w:rPr>
              <w:t>because we are Catholic</w:t>
            </w:r>
            <w:r w:rsidRPr="002C4D45">
              <w:t>, not because they are Catholic!”</w:t>
            </w:r>
          </w:p>
          <w:p w:rsidR="002356EC" w:rsidRPr="0044794C" w:rsidRDefault="002356EC" w:rsidP="0044794C">
            <w:pPr>
              <w:pStyle w:val="BodyTextIndent"/>
              <w:rPr>
                <w:bCs/>
              </w:rPr>
            </w:pPr>
          </w:p>
        </w:tc>
      </w:tr>
      <w:tr w:rsidR="002356EC" w:rsidTr="00B6183E">
        <w:tc>
          <w:tcPr>
            <w:tcW w:w="1367" w:type="pct"/>
          </w:tcPr>
          <w:p w:rsidR="002356EC" w:rsidRPr="003C450E" w:rsidRDefault="002356EC" w:rsidP="00186B74">
            <w:pPr>
              <w:pStyle w:val="Heading3"/>
              <w:jc w:val="right"/>
              <w:rPr>
                <w:rFonts w:ascii="Arial" w:hAnsi="Arial" w:cs="Arial"/>
                <w:bCs/>
                <w:sz w:val="28"/>
                <w:szCs w:val="24"/>
              </w:rPr>
            </w:pPr>
            <w:r w:rsidRPr="003C450E">
              <w:rPr>
                <w:rFonts w:ascii="Arial" w:hAnsi="Arial" w:cs="Arial"/>
                <w:bCs/>
                <w:sz w:val="28"/>
                <w:szCs w:val="24"/>
              </w:rPr>
              <w:lastRenderedPageBreak/>
              <w:t>Materials Needed</w:t>
            </w:r>
          </w:p>
        </w:tc>
        <w:tc>
          <w:tcPr>
            <w:tcW w:w="3633" w:type="pct"/>
            <w:gridSpan w:val="3"/>
          </w:tcPr>
          <w:p w:rsidR="00CB6B02" w:rsidRDefault="002B2882" w:rsidP="009967ED">
            <w:pPr>
              <w:numPr>
                <w:ilvl w:val="0"/>
                <w:numId w:val="2"/>
              </w:numPr>
              <w:jc w:val="left"/>
            </w:pPr>
            <w:r>
              <w:t>B</w:t>
            </w:r>
            <w:r w:rsidR="00CB6B02">
              <w:t>ag</w:t>
            </w:r>
            <w:r>
              <w:t>s</w:t>
            </w:r>
            <w:r w:rsidR="00CB6B02">
              <w:t xml:space="preserve"> of candy </w:t>
            </w:r>
            <w:r>
              <w:t>(one per table)</w:t>
            </w:r>
          </w:p>
          <w:p w:rsidR="00CB6B02" w:rsidRPr="00CB6B02" w:rsidRDefault="002B2882" w:rsidP="009967ED">
            <w:pPr>
              <w:numPr>
                <w:ilvl w:val="0"/>
                <w:numId w:val="2"/>
              </w:numPr>
              <w:jc w:val="left"/>
              <w:rPr>
                <w:bCs/>
              </w:rPr>
            </w:pPr>
            <w:r>
              <w:t>C</w:t>
            </w:r>
            <w:r w:rsidR="00CB6B02">
              <w:t>onstruction paper, glue and markers</w:t>
            </w:r>
          </w:p>
          <w:p w:rsidR="002356EC" w:rsidRDefault="002B2882" w:rsidP="009967ED">
            <w:pPr>
              <w:numPr>
                <w:ilvl w:val="0"/>
                <w:numId w:val="2"/>
              </w:numPr>
              <w:jc w:val="left"/>
              <w:rPr>
                <w:bCs/>
              </w:rPr>
            </w:pPr>
            <w:r>
              <w:t>C</w:t>
            </w:r>
            <w:r w:rsidR="00CB6B02">
              <w:t>hurch bulletin</w:t>
            </w:r>
            <w:r>
              <w:t>s (one per table)</w:t>
            </w:r>
          </w:p>
          <w:p w:rsidR="009967ED" w:rsidRPr="0027202F" w:rsidRDefault="009967ED" w:rsidP="009967ED">
            <w:pPr>
              <w:numPr>
                <w:ilvl w:val="0"/>
                <w:numId w:val="2"/>
              </w:numPr>
              <w:rPr>
                <w:lang w:val="en"/>
              </w:rPr>
            </w:pPr>
            <w:r>
              <w:rPr>
                <w:lang w:val="en"/>
              </w:rPr>
              <w:t>T</w:t>
            </w:r>
            <w:r w:rsidRPr="0027202F">
              <w:rPr>
                <w:lang w:val="en"/>
              </w:rPr>
              <w:t>ape</w:t>
            </w:r>
            <w:r>
              <w:rPr>
                <w:lang w:val="en"/>
              </w:rPr>
              <w:t xml:space="preserve"> (for the </w:t>
            </w:r>
          </w:p>
          <w:p w:rsidR="009967ED" w:rsidRPr="009967ED" w:rsidRDefault="009967ED" w:rsidP="009967ED">
            <w:pPr>
              <w:numPr>
                <w:ilvl w:val="0"/>
                <w:numId w:val="2"/>
              </w:numPr>
              <w:jc w:val="left"/>
              <w:rPr>
                <w:bCs/>
              </w:rPr>
            </w:pPr>
            <w:r w:rsidRPr="0027202F">
              <w:rPr>
                <w:lang w:val="en"/>
              </w:rPr>
              <w:t xml:space="preserve">3 colors of index cards, such as red, yellow, and blue. </w:t>
            </w:r>
          </w:p>
          <w:p w:rsidR="002B2882" w:rsidRDefault="002B2882" w:rsidP="009967ED">
            <w:pPr>
              <w:numPr>
                <w:ilvl w:val="0"/>
                <w:numId w:val="2"/>
              </w:numPr>
              <w:jc w:val="left"/>
              <w:rPr>
                <w:bCs/>
              </w:rPr>
            </w:pPr>
            <w:r>
              <w:rPr>
                <w:bCs/>
              </w:rPr>
              <w:t>PowerPoint</w:t>
            </w:r>
          </w:p>
          <w:p w:rsidR="002B2882" w:rsidRDefault="002B2882" w:rsidP="009967ED">
            <w:pPr>
              <w:numPr>
                <w:ilvl w:val="0"/>
                <w:numId w:val="2"/>
              </w:numPr>
              <w:jc w:val="left"/>
              <w:rPr>
                <w:bCs/>
              </w:rPr>
            </w:pPr>
            <w:r>
              <w:rPr>
                <w:bCs/>
              </w:rPr>
              <w:t>Computer</w:t>
            </w:r>
          </w:p>
          <w:p w:rsidR="002B2882" w:rsidRPr="00CB6B02" w:rsidRDefault="002B2882" w:rsidP="009967ED">
            <w:pPr>
              <w:numPr>
                <w:ilvl w:val="0"/>
                <w:numId w:val="2"/>
              </w:numPr>
              <w:jc w:val="left"/>
              <w:rPr>
                <w:bCs/>
              </w:rPr>
            </w:pPr>
            <w:r>
              <w:rPr>
                <w:bCs/>
              </w:rPr>
              <w:t>Overhead projector</w:t>
            </w:r>
          </w:p>
          <w:p w:rsidR="00CB6B02" w:rsidRDefault="00CB6B02" w:rsidP="00CB6B02">
            <w:pPr>
              <w:ind w:left="720"/>
              <w:rPr>
                <w:bCs/>
              </w:rPr>
            </w:pPr>
          </w:p>
        </w:tc>
      </w:tr>
      <w:tr w:rsidR="00E02EC1" w:rsidTr="00B6183E">
        <w:tc>
          <w:tcPr>
            <w:tcW w:w="1367" w:type="pct"/>
            <w:vMerge w:val="restart"/>
          </w:tcPr>
          <w:p w:rsidR="00E02EC1" w:rsidRPr="0085261D" w:rsidRDefault="00E02EC1" w:rsidP="00186B74">
            <w:pPr>
              <w:jc w:val="right"/>
              <w:rPr>
                <w:rFonts w:ascii="Arial" w:hAnsi="Arial" w:cs="Arial"/>
                <w:b/>
                <w:bCs/>
                <w:sz w:val="28"/>
              </w:rPr>
            </w:pPr>
            <w:r w:rsidRPr="0085261D">
              <w:rPr>
                <w:rFonts w:ascii="Arial" w:hAnsi="Arial" w:cs="Arial"/>
                <w:b/>
                <w:bCs/>
                <w:sz w:val="28"/>
              </w:rPr>
              <w:t>Attention Grabber</w:t>
            </w:r>
          </w:p>
        </w:tc>
        <w:tc>
          <w:tcPr>
            <w:tcW w:w="3633" w:type="pct"/>
            <w:gridSpan w:val="3"/>
          </w:tcPr>
          <w:p w:rsidR="00E02EC1" w:rsidRPr="004F47AE" w:rsidRDefault="00E02EC1" w:rsidP="00F42EDB">
            <w:pPr>
              <w:rPr>
                <w:b/>
              </w:rPr>
            </w:pPr>
            <w:r>
              <w:rPr>
                <w:b/>
              </w:rPr>
              <w:t>None</w:t>
            </w:r>
            <w:r>
              <w:rPr>
                <w:bCs/>
              </w:rPr>
              <w:t xml:space="preserve"> </w:t>
            </w:r>
            <w:r>
              <w:rPr>
                <w:b/>
              </w:rPr>
              <w:t>(</w:t>
            </w:r>
            <w:r w:rsidR="00CB6B02">
              <w:rPr>
                <w:b/>
              </w:rPr>
              <w:t>3</w:t>
            </w:r>
            <w:r w:rsidRPr="004F47AE">
              <w:rPr>
                <w:b/>
              </w:rPr>
              <w:t xml:space="preserve"> min)</w:t>
            </w:r>
          </w:p>
          <w:p w:rsidR="00E02EC1" w:rsidRPr="003C450E" w:rsidRDefault="00E02EC1" w:rsidP="009867BD">
            <w:pPr>
              <w:pStyle w:val="BodyTextIndent"/>
              <w:spacing w:after="0"/>
              <w:ind w:left="0"/>
              <w:rPr>
                <w:szCs w:val="24"/>
              </w:rPr>
            </w:pPr>
          </w:p>
        </w:tc>
      </w:tr>
      <w:tr w:rsidR="00E02EC1" w:rsidTr="00B6183E">
        <w:tc>
          <w:tcPr>
            <w:tcW w:w="1367" w:type="pct"/>
            <w:vMerge/>
          </w:tcPr>
          <w:p w:rsidR="00E02EC1" w:rsidRPr="0085261D" w:rsidRDefault="00E02EC1" w:rsidP="00186B74">
            <w:pPr>
              <w:jc w:val="right"/>
              <w:rPr>
                <w:rFonts w:ascii="Arial" w:hAnsi="Arial" w:cs="Arial"/>
                <w:b/>
                <w:bCs/>
                <w:sz w:val="28"/>
              </w:rPr>
            </w:pPr>
          </w:p>
        </w:tc>
        <w:tc>
          <w:tcPr>
            <w:tcW w:w="3633" w:type="pct"/>
            <w:gridSpan w:val="3"/>
          </w:tcPr>
          <w:p w:rsidR="00CB6B02" w:rsidRDefault="00B6183E" w:rsidP="00B6183E">
            <w:pPr>
              <w:jc w:val="left"/>
              <w:rPr>
                <w:b/>
                <w:i/>
              </w:rPr>
            </w:pPr>
            <w:r w:rsidRPr="00B6183E">
              <w:rPr>
                <w:b/>
                <w:i/>
              </w:rPr>
              <w:t>Get</w:t>
            </w:r>
            <w:r w:rsidR="0041427A">
              <w:rPr>
                <w:b/>
                <w:i/>
              </w:rPr>
              <w:t xml:space="preserve"> </w:t>
            </w:r>
            <w:r w:rsidRPr="00B6183E">
              <w:rPr>
                <w:b/>
                <w:i/>
              </w:rPr>
              <w:t>to Know You Activity</w:t>
            </w:r>
            <w:r w:rsidRPr="00CB6B02">
              <w:rPr>
                <w:b/>
                <w:i/>
              </w:rPr>
              <w:t xml:space="preserve"> </w:t>
            </w:r>
            <w:r w:rsidR="00CB6B02" w:rsidRPr="00CB6B02">
              <w:rPr>
                <w:b/>
                <w:i/>
              </w:rPr>
              <w:t>(3 min</w:t>
            </w:r>
            <w:r>
              <w:rPr>
                <w:b/>
                <w:i/>
              </w:rPr>
              <w:t>; 10 min</w:t>
            </w:r>
            <w:r w:rsidR="00CB6B02" w:rsidRPr="00CB6B02">
              <w:rPr>
                <w:b/>
                <w:i/>
              </w:rPr>
              <w:t>)</w:t>
            </w:r>
          </w:p>
          <w:p w:rsidR="00B6183E" w:rsidRPr="0041427A" w:rsidRDefault="00B6183E" w:rsidP="0041427A">
            <w:pPr>
              <w:pStyle w:val="ListParagraph"/>
              <w:numPr>
                <w:ilvl w:val="0"/>
                <w:numId w:val="17"/>
              </w:numPr>
              <w:jc w:val="left"/>
              <w:rPr>
                <w:b/>
                <w:i/>
              </w:rPr>
            </w:pPr>
            <w:r w:rsidRPr="0041427A">
              <w:rPr>
                <w:b/>
                <w:i/>
              </w:rPr>
              <w:t>Welcome Candy</w:t>
            </w:r>
          </w:p>
          <w:p w:rsidR="00CB6B02" w:rsidRDefault="00CB6B02" w:rsidP="00CB6B02">
            <w:r>
              <w:t>Announce that every table will receive a different bag of candy and that everyone may pass the bag and help themselves to the candy, making sure to leave some for others in the group.</w:t>
            </w:r>
            <w:r w:rsidR="0089450A">
              <w:t xml:space="preserve"> </w:t>
            </w:r>
            <w:r>
              <w:t>If they see something that they like better at another table, they may get up and make a trade.</w:t>
            </w:r>
            <w:r w:rsidR="0089450A">
              <w:t xml:space="preserve"> </w:t>
            </w:r>
          </w:p>
          <w:p w:rsidR="00CB6B02" w:rsidRPr="007327BF" w:rsidRDefault="00CB6B02" w:rsidP="00CB6B02">
            <w:pPr>
              <w:rPr>
                <w:b/>
              </w:rPr>
            </w:pPr>
            <w:r w:rsidRPr="002466E4">
              <w:rPr>
                <w:b/>
              </w:rPr>
              <w:t xml:space="preserve">They have 3 min. to do the above, and </w:t>
            </w:r>
            <w:r>
              <w:rPr>
                <w:b/>
              </w:rPr>
              <w:t xml:space="preserve">because </w:t>
            </w:r>
            <w:r w:rsidR="0089450A">
              <w:rPr>
                <w:b/>
              </w:rPr>
              <w:t xml:space="preserve">in the chaos </w:t>
            </w:r>
            <w:r>
              <w:rPr>
                <w:b/>
              </w:rPr>
              <w:t xml:space="preserve">we </w:t>
            </w:r>
            <w:r w:rsidR="009B7AC9">
              <w:rPr>
                <w:b/>
              </w:rPr>
              <w:t>“</w:t>
            </w:r>
            <w:r>
              <w:rPr>
                <w:b/>
              </w:rPr>
              <w:t xml:space="preserve">forgot to start with prayer” could they please </w:t>
            </w:r>
            <w:r w:rsidRPr="002466E4">
              <w:rPr>
                <w:b/>
              </w:rPr>
              <w:t xml:space="preserve">wait to eat the candy until </w:t>
            </w:r>
            <w:r>
              <w:rPr>
                <w:b/>
              </w:rPr>
              <w:t xml:space="preserve">after </w:t>
            </w:r>
            <w:r w:rsidRPr="002466E4">
              <w:rPr>
                <w:b/>
              </w:rPr>
              <w:t>the large group prays.</w:t>
            </w:r>
            <w:r>
              <w:rPr>
                <w:b/>
              </w:rPr>
              <w:t xml:space="preserve"> They </w:t>
            </w:r>
            <w:r w:rsidRPr="009B7AC9">
              <w:rPr>
                <w:b/>
                <w:u w:val="single"/>
              </w:rPr>
              <w:t>must</w:t>
            </w:r>
            <w:r>
              <w:rPr>
                <w:b/>
              </w:rPr>
              <w:t xml:space="preserve"> save their wrappers</w:t>
            </w:r>
            <w:r>
              <w:rPr>
                <w:rFonts w:ascii="Book Antiqua" w:hAnsi="Book Antiqua"/>
              </w:rPr>
              <w:t>.</w:t>
            </w:r>
          </w:p>
          <w:p w:rsidR="00B6183E" w:rsidRDefault="00B6183E" w:rsidP="00B6183E">
            <w:pPr>
              <w:pStyle w:val="BodyTextIndent"/>
              <w:spacing w:after="0"/>
              <w:rPr>
                <w:bCs/>
              </w:rPr>
            </w:pPr>
          </w:p>
          <w:p w:rsidR="00B6183E" w:rsidRPr="0041427A" w:rsidRDefault="00B6183E" w:rsidP="0041427A">
            <w:pPr>
              <w:pStyle w:val="ListParagraph"/>
              <w:numPr>
                <w:ilvl w:val="0"/>
                <w:numId w:val="17"/>
              </w:numPr>
              <w:jc w:val="left"/>
              <w:rPr>
                <w:b/>
                <w:i/>
              </w:rPr>
            </w:pPr>
            <w:r w:rsidRPr="0041427A">
              <w:rPr>
                <w:b/>
                <w:i/>
              </w:rPr>
              <w:t>Get</w:t>
            </w:r>
            <w:r w:rsidR="0041427A" w:rsidRPr="0041427A">
              <w:rPr>
                <w:b/>
                <w:i/>
              </w:rPr>
              <w:t xml:space="preserve"> to Know You</w:t>
            </w:r>
          </w:p>
          <w:p w:rsidR="00B6183E" w:rsidRDefault="00B6183E" w:rsidP="0089450A">
            <w:r w:rsidRPr="00B6183E">
              <w:t xml:space="preserve">Table leaders announce that each teen is to </w:t>
            </w:r>
            <w:r w:rsidR="0089450A">
              <w:t>state</w:t>
            </w:r>
            <w:r w:rsidRPr="00B6183E">
              <w:t xml:space="preserve"> name and tell something about themselves </w:t>
            </w:r>
            <w:r w:rsidR="0089450A">
              <w:t>for every</w:t>
            </w:r>
            <w:r w:rsidRPr="00B6183E">
              <w:t xml:space="preserve"> piece of candy taken.</w:t>
            </w:r>
            <w:r w:rsidR="0089450A">
              <w:t xml:space="preserve"> </w:t>
            </w:r>
            <w:r w:rsidRPr="00B6183E">
              <w:t xml:space="preserve">For </w:t>
            </w:r>
            <w:r w:rsidR="0089450A">
              <w:t xml:space="preserve">older </w:t>
            </w:r>
            <w:r w:rsidRPr="00B6183E">
              <w:t>teens</w:t>
            </w:r>
            <w:r w:rsidR="009A6BC3">
              <w:t>,</w:t>
            </w:r>
            <w:r w:rsidRPr="00B6183E">
              <w:t xml:space="preserve"> more familiar</w:t>
            </w:r>
            <w:r w:rsidR="0089450A">
              <w:t xml:space="preserve"> with one another</w:t>
            </w:r>
            <w:r w:rsidRPr="00B6183E">
              <w:t>, ask them to insert a lie in the statement</w:t>
            </w:r>
            <w:r w:rsidR="009A6BC3">
              <w:t>s</w:t>
            </w:r>
            <w:r w:rsidRPr="00B6183E">
              <w:t xml:space="preserve"> and the rest of the group has to figure out which statement is a </w:t>
            </w:r>
            <w:r w:rsidRPr="00B6183E">
              <w:lastRenderedPageBreak/>
              <w:t>lie.</w:t>
            </w:r>
          </w:p>
          <w:p w:rsidR="0027202F" w:rsidRDefault="0027202F" w:rsidP="0089450A"/>
          <w:p w:rsidR="0027202F" w:rsidRPr="00FC4AE2" w:rsidRDefault="0027202F" w:rsidP="00FC4AE2">
            <w:pPr>
              <w:pStyle w:val="ListParagraph"/>
              <w:numPr>
                <w:ilvl w:val="0"/>
                <w:numId w:val="17"/>
              </w:numPr>
              <w:rPr>
                <w:b/>
                <w:bCs/>
                <w:i/>
                <w:lang w:val="en"/>
              </w:rPr>
            </w:pPr>
            <w:r w:rsidRPr="00FC4AE2">
              <w:rPr>
                <w:b/>
                <w:bCs/>
                <w:i/>
                <w:lang w:val="en"/>
              </w:rPr>
              <w:t>Scripture and Justice Timeline Activity</w:t>
            </w:r>
          </w:p>
          <w:p w:rsidR="0027202F" w:rsidRDefault="005A0309" w:rsidP="0089450A">
            <w:hyperlink r:id="rId8" w:history="1">
              <w:r w:rsidRPr="002C4334">
                <w:rPr>
                  <w:rStyle w:val="Hyperlink"/>
                </w:rPr>
                <w:t>http://www.usccb.org/beliefs-and-teachings/how-we-teach/catholic-education/campus-ministry/tools-for-action/upload/Scripture-and-Justice-Timeline-Activity-Statements-and-Answer-Key.pdf</w:t>
              </w:r>
            </w:hyperlink>
            <w:r>
              <w:t xml:space="preserve"> </w:t>
            </w:r>
          </w:p>
          <w:p w:rsidR="00E02EC1" w:rsidRDefault="00E02EC1" w:rsidP="00F42EDB">
            <w:pPr>
              <w:rPr>
                <w:b/>
              </w:rPr>
            </w:pPr>
          </w:p>
        </w:tc>
      </w:tr>
      <w:tr w:rsidR="002356EC" w:rsidTr="009967ED">
        <w:tc>
          <w:tcPr>
            <w:tcW w:w="1367" w:type="pct"/>
            <w:vMerge w:val="restart"/>
          </w:tcPr>
          <w:p w:rsidR="002356EC" w:rsidRPr="0085261D" w:rsidRDefault="002356EC" w:rsidP="00186B74">
            <w:pPr>
              <w:jc w:val="right"/>
              <w:rPr>
                <w:rFonts w:ascii="Arial" w:hAnsi="Arial" w:cs="Arial"/>
                <w:b/>
                <w:bCs/>
                <w:sz w:val="48"/>
              </w:rPr>
            </w:pPr>
            <w:r>
              <w:rPr>
                <w:rFonts w:ascii="Arial" w:hAnsi="Arial" w:cs="Arial"/>
                <w:b/>
                <w:bCs/>
                <w:sz w:val="48"/>
              </w:rPr>
              <w:lastRenderedPageBreak/>
              <w:t>Outline</w:t>
            </w:r>
          </w:p>
        </w:tc>
        <w:tc>
          <w:tcPr>
            <w:tcW w:w="1126" w:type="pct"/>
            <w:vAlign w:val="center"/>
          </w:tcPr>
          <w:p w:rsidR="002356EC" w:rsidRPr="003C450E" w:rsidRDefault="002356EC" w:rsidP="00186B74">
            <w:pPr>
              <w:pStyle w:val="Header"/>
              <w:tabs>
                <w:tab w:val="clear" w:pos="4320"/>
                <w:tab w:val="clear" w:pos="8640"/>
              </w:tabs>
              <w:snapToGrid w:val="0"/>
              <w:jc w:val="right"/>
              <w:rPr>
                <w:szCs w:val="24"/>
              </w:rPr>
            </w:pPr>
            <w:r w:rsidRPr="003C450E">
              <w:rPr>
                <w:b/>
                <w:szCs w:val="24"/>
              </w:rPr>
              <w:t>Prayer</w:t>
            </w:r>
            <w:r w:rsidRPr="003C450E">
              <w:rPr>
                <w:szCs w:val="24"/>
              </w:rPr>
              <w:t>:</w:t>
            </w:r>
            <w:r w:rsidR="0089450A">
              <w:rPr>
                <w:szCs w:val="24"/>
              </w:rPr>
              <w:t xml:space="preserve"> </w:t>
            </w:r>
          </w:p>
        </w:tc>
        <w:tc>
          <w:tcPr>
            <w:tcW w:w="2507" w:type="pct"/>
            <w:gridSpan w:val="2"/>
            <w:vAlign w:val="center"/>
          </w:tcPr>
          <w:p w:rsidR="002356EC" w:rsidRPr="00FB34B5" w:rsidRDefault="005113E4" w:rsidP="009967ED">
            <w:pPr>
              <w:pStyle w:val="NormalWeb"/>
              <w:spacing w:before="0" w:beforeAutospacing="0" w:after="0" w:afterAutospacing="0"/>
              <w:ind w:firstLine="0"/>
              <w:rPr>
                <w:i/>
              </w:rPr>
            </w:pPr>
            <w:r>
              <w:rPr>
                <w:i/>
              </w:rPr>
              <w:t>Psalm 51</w:t>
            </w:r>
            <w:r w:rsidR="009967ED">
              <w:rPr>
                <w:i/>
              </w:rPr>
              <w:t>:11-17</w:t>
            </w:r>
            <w:r>
              <w:rPr>
                <w:i/>
              </w:rPr>
              <w:t xml:space="preserve">; </w:t>
            </w:r>
            <w:r w:rsidR="00CB6B02">
              <w:rPr>
                <w:i/>
              </w:rPr>
              <w:t>See below.</w:t>
            </w:r>
          </w:p>
        </w:tc>
      </w:tr>
      <w:tr w:rsidR="002356EC" w:rsidTr="009967ED">
        <w:tc>
          <w:tcPr>
            <w:tcW w:w="1367" w:type="pct"/>
            <w:vMerge/>
            <w:vAlign w:val="center"/>
          </w:tcPr>
          <w:p w:rsidR="002356EC" w:rsidRDefault="002356EC" w:rsidP="00186B74">
            <w:pPr>
              <w:jc w:val="right"/>
              <w:rPr>
                <w:rFonts w:ascii="Arial" w:hAnsi="Arial" w:cs="Arial"/>
                <w:b/>
                <w:bCs/>
                <w:sz w:val="48"/>
              </w:rPr>
            </w:pPr>
          </w:p>
        </w:tc>
        <w:tc>
          <w:tcPr>
            <w:tcW w:w="1126" w:type="pct"/>
            <w:vAlign w:val="center"/>
          </w:tcPr>
          <w:p w:rsidR="002356EC" w:rsidRPr="003C450E" w:rsidRDefault="002356EC" w:rsidP="00186B74">
            <w:pPr>
              <w:pStyle w:val="Header"/>
              <w:tabs>
                <w:tab w:val="clear" w:pos="4320"/>
                <w:tab w:val="clear" w:pos="8640"/>
              </w:tabs>
              <w:snapToGrid w:val="0"/>
              <w:jc w:val="right"/>
              <w:rPr>
                <w:szCs w:val="24"/>
              </w:rPr>
            </w:pPr>
            <w:r w:rsidRPr="003C450E">
              <w:rPr>
                <w:b/>
                <w:szCs w:val="24"/>
              </w:rPr>
              <w:t>Presentation</w:t>
            </w:r>
            <w:r w:rsidRPr="003C450E">
              <w:rPr>
                <w:szCs w:val="24"/>
              </w:rPr>
              <w:t xml:space="preserve">: </w:t>
            </w:r>
          </w:p>
        </w:tc>
        <w:tc>
          <w:tcPr>
            <w:tcW w:w="2507" w:type="pct"/>
            <w:gridSpan w:val="2"/>
            <w:vAlign w:val="center"/>
          </w:tcPr>
          <w:p w:rsidR="002356EC" w:rsidRPr="003C450E" w:rsidRDefault="002356EC" w:rsidP="009967ED">
            <w:pPr>
              <w:pStyle w:val="Header"/>
              <w:tabs>
                <w:tab w:val="clear" w:pos="4320"/>
                <w:tab w:val="clear" w:pos="8640"/>
              </w:tabs>
              <w:snapToGrid w:val="0"/>
              <w:ind w:firstLine="0"/>
              <w:rPr>
                <w:i/>
                <w:szCs w:val="24"/>
              </w:rPr>
            </w:pPr>
            <w:r w:rsidRPr="003C450E">
              <w:rPr>
                <w:i/>
                <w:szCs w:val="24"/>
              </w:rPr>
              <w:t>PowerPoint.</w:t>
            </w:r>
          </w:p>
        </w:tc>
      </w:tr>
      <w:tr w:rsidR="002356EC" w:rsidTr="009967ED">
        <w:tc>
          <w:tcPr>
            <w:tcW w:w="1367" w:type="pct"/>
            <w:vMerge/>
            <w:vAlign w:val="center"/>
          </w:tcPr>
          <w:p w:rsidR="002356EC" w:rsidRDefault="002356EC" w:rsidP="00186B74">
            <w:pPr>
              <w:jc w:val="right"/>
              <w:rPr>
                <w:rFonts w:ascii="Arial" w:hAnsi="Arial" w:cs="Arial"/>
                <w:b/>
                <w:bCs/>
                <w:sz w:val="48"/>
              </w:rPr>
            </w:pPr>
          </w:p>
        </w:tc>
        <w:tc>
          <w:tcPr>
            <w:tcW w:w="1126" w:type="pct"/>
            <w:vAlign w:val="center"/>
          </w:tcPr>
          <w:p w:rsidR="002356EC" w:rsidRPr="003C450E" w:rsidRDefault="002356EC" w:rsidP="00186B74">
            <w:pPr>
              <w:pStyle w:val="Header"/>
              <w:tabs>
                <w:tab w:val="clear" w:pos="4320"/>
                <w:tab w:val="clear" w:pos="8640"/>
              </w:tabs>
              <w:snapToGrid w:val="0"/>
              <w:jc w:val="right"/>
              <w:rPr>
                <w:szCs w:val="24"/>
              </w:rPr>
            </w:pPr>
            <w:r w:rsidRPr="003C450E">
              <w:rPr>
                <w:b/>
                <w:szCs w:val="24"/>
              </w:rPr>
              <w:t>Activity</w:t>
            </w:r>
            <w:r w:rsidRPr="003C450E">
              <w:rPr>
                <w:szCs w:val="24"/>
              </w:rPr>
              <w:t xml:space="preserve">: </w:t>
            </w:r>
          </w:p>
        </w:tc>
        <w:tc>
          <w:tcPr>
            <w:tcW w:w="2507" w:type="pct"/>
            <w:gridSpan w:val="2"/>
            <w:vAlign w:val="center"/>
          </w:tcPr>
          <w:p w:rsidR="002356EC" w:rsidRPr="009867BD" w:rsidRDefault="00CB6B02" w:rsidP="009967ED">
            <w:pPr>
              <w:snapToGrid w:val="0"/>
              <w:ind w:firstLine="0"/>
              <w:rPr>
                <w:i/>
              </w:rPr>
            </w:pPr>
            <w:r>
              <w:rPr>
                <w:i/>
              </w:rPr>
              <w:t xml:space="preserve">Get To Know You </w:t>
            </w:r>
          </w:p>
        </w:tc>
      </w:tr>
      <w:tr w:rsidR="002356EC" w:rsidTr="009967ED">
        <w:tc>
          <w:tcPr>
            <w:tcW w:w="1367" w:type="pct"/>
            <w:vMerge/>
            <w:vAlign w:val="center"/>
          </w:tcPr>
          <w:p w:rsidR="002356EC" w:rsidRDefault="002356EC" w:rsidP="00186B74">
            <w:pPr>
              <w:jc w:val="right"/>
              <w:rPr>
                <w:rFonts w:ascii="Arial" w:hAnsi="Arial" w:cs="Arial"/>
                <w:b/>
                <w:bCs/>
                <w:sz w:val="48"/>
              </w:rPr>
            </w:pPr>
          </w:p>
        </w:tc>
        <w:tc>
          <w:tcPr>
            <w:tcW w:w="1126" w:type="pct"/>
            <w:vAlign w:val="center"/>
          </w:tcPr>
          <w:p w:rsidR="002356EC" w:rsidRPr="003C450E" w:rsidRDefault="002356EC" w:rsidP="00186B74">
            <w:pPr>
              <w:pStyle w:val="Header"/>
              <w:tabs>
                <w:tab w:val="clear" w:pos="4320"/>
                <w:tab w:val="clear" w:pos="8640"/>
              </w:tabs>
              <w:snapToGrid w:val="0"/>
              <w:jc w:val="right"/>
              <w:rPr>
                <w:szCs w:val="24"/>
              </w:rPr>
            </w:pPr>
            <w:r w:rsidRPr="003C450E">
              <w:rPr>
                <w:b/>
                <w:szCs w:val="24"/>
              </w:rPr>
              <w:t>Table Discussion</w:t>
            </w:r>
            <w:r w:rsidRPr="003C450E">
              <w:rPr>
                <w:szCs w:val="24"/>
              </w:rPr>
              <w:t xml:space="preserve">: </w:t>
            </w:r>
          </w:p>
        </w:tc>
        <w:tc>
          <w:tcPr>
            <w:tcW w:w="2507" w:type="pct"/>
            <w:gridSpan w:val="2"/>
            <w:vAlign w:val="center"/>
          </w:tcPr>
          <w:p w:rsidR="002356EC" w:rsidRPr="003C450E" w:rsidRDefault="002356EC" w:rsidP="009967ED">
            <w:pPr>
              <w:pStyle w:val="Header"/>
              <w:tabs>
                <w:tab w:val="clear" w:pos="4320"/>
                <w:tab w:val="clear" w:pos="8640"/>
              </w:tabs>
              <w:snapToGrid w:val="0"/>
              <w:ind w:firstLine="0"/>
              <w:rPr>
                <w:szCs w:val="24"/>
              </w:rPr>
            </w:pPr>
            <w:r w:rsidRPr="003C450E">
              <w:rPr>
                <w:i/>
                <w:szCs w:val="24"/>
              </w:rPr>
              <w:t>Questions</w:t>
            </w:r>
            <w:r w:rsidRPr="003C450E">
              <w:rPr>
                <w:szCs w:val="24"/>
              </w:rPr>
              <w:t>.</w:t>
            </w:r>
          </w:p>
        </w:tc>
      </w:tr>
      <w:tr w:rsidR="002356EC" w:rsidTr="009967ED">
        <w:tc>
          <w:tcPr>
            <w:tcW w:w="1367" w:type="pct"/>
            <w:vMerge/>
            <w:vAlign w:val="center"/>
          </w:tcPr>
          <w:p w:rsidR="002356EC" w:rsidRDefault="002356EC" w:rsidP="00186B74">
            <w:pPr>
              <w:jc w:val="right"/>
              <w:rPr>
                <w:rFonts w:ascii="Arial" w:hAnsi="Arial" w:cs="Arial"/>
                <w:b/>
                <w:bCs/>
                <w:sz w:val="48"/>
              </w:rPr>
            </w:pPr>
          </w:p>
        </w:tc>
        <w:tc>
          <w:tcPr>
            <w:tcW w:w="1126" w:type="pct"/>
          </w:tcPr>
          <w:p w:rsidR="002356EC" w:rsidRPr="003C450E" w:rsidRDefault="002356EC" w:rsidP="009967ED">
            <w:pPr>
              <w:pStyle w:val="Header"/>
              <w:tabs>
                <w:tab w:val="clear" w:pos="4320"/>
                <w:tab w:val="clear" w:pos="8640"/>
              </w:tabs>
              <w:snapToGrid w:val="0"/>
              <w:jc w:val="right"/>
              <w:rPr>
                <w:b/>
                <w:szCs w:val="24"/>
              </w:rPr>
            </w:pPr>
            <w:r w:rsidRPr="003C450E">
              <w:rPr>
                <w:b/>
                <w:szCs w:val="24"/>
              </w:rPr>
              <w:t>Post Discussion:</w:t>
            </w:r>
          </w:p>
        </w:tc>
        <w:tc>
          <w:tcPr>
            <w:tcW w:w="2507" w:type="pct"/>
            <w:gridSpan w:val="2"/>
            <w:vAlign w:val="center"/>
          </w:tcPr>
          <w:p w:rsidR="002356EC" w:rsidRDefault="00B6183E" w:rsidP="009967ED">
            <w:pPr>
              <w:pStyle w:val="Header"/>
              <w:numPr>
                <w:ilvl w:val="0"/>
                <w:numId w:val="20"/>
              </w:numPr>
              <w:tabs>
                <w:tab w:val="clear" w:pos="4320"/>
                <w:tab w:val="clear" w:pos="8640"/>
              </w:tabs>
              <w:snapToGrid w:val="0"/>
              <w:rPr>
                <w:szCs w:val="24"/>
              </w:rPr>
            </w:pPr>
            <w:r w:rsidRPr="00B6183E">
              <w:rPr>
                <w:i/>
                <w:szCs w:val="24"/>
              </w:rPr>
              <w:t>Social Justice Recycling Activity</w:t>
            </w:r>
            <w:r w:rsidR="002356EC" w:rsidRPr="003C450E">
              <w:rPr>
                <w:szCs w:val="24"/>
              </w:rPr>
              <w:t>.</w:t>
            </w:r>
          </w:p>
          <w:p w:rsidR="009967ED" w:rsidRPr="009967ED" w:rsidRDefault="009967ED" w:rsidP="009967ED">
            <w:pPr>
              <w:pStyle w:val="Header"/>
              <w:numPr>
                <w:ilvl w:val="0"/>
                <w:numId w:val="20"/>
              </w:numPr>
              <w:tabs>
                <w:tab w:val="clear" w:pos="4320"/>
                <w:tab w:val="clear" w:pos="8640"/>
              </w:tabs>
              <w:snapToGrid w:val="0"/>
              <w:rPr>
                <w:i/>
                <w:szCs w:val="24"/>
              </w:rPr>
            </w:pPr>
            <w:r w:rsidRPr="009967ED">
              <w:rPr>
                <w:bCs/>
                <w:i/>
                <w:lang w:val="en"/>
              </w:rPr>
              <w:t>Take a Step</w:t>
            </w:r>
            <w:r>
              <w:rPr>
                <w:bCs/>
                <w:i/>
                <w:lang w:val="en"/>
              </w:rPr>
              <w:t xml:space="preserve"> Activity</w:t>
            </w:r>
          </w:p>
        </w:tc>
      </w:tr>
      <w:tr w:rsidR="002356EC" w:rsidTr="009967ED">
        <w:tc>
          <w:tcPr>
            <w:tcW w:w="1367" w:type="pct"/>
            <w:vMerge/>
            <w:vAlign w:val="center"/>
          </w:tcPr>
          <w:p w:rsidR="002356EC" w:rsidRDefault="002356EC" w:rsidP="00186B74">
            <w:pPr>
              <w:jc w:val="right"/>
              <w:rPr>
                <w:rFonts w:ascii="Arial" w:hAnsi="Arial" w:cs="Arial"/>
                <w:b/>
                <w:bCs/>
                <w:sz w:val="48"/>
              </w:rPr>
            </w:pPr>
          </w:p>
        </w:tc>
        <w:tc>
          <w:tcPr>
            <w:tcW w:w="1126" w:type="pct"/>
          </w:tcPr>
          <w:p w:rsidR="002356EC" w:rsidRPr="003C450E" w:rsidRDefault="002356EC" w:rsidP="009967ED">
            <w:pPr>
              <w:pStyle w:val="Header"/>
              <w:tabs>
                <w:tab w:val="clear" w:pos="4320"/>
                <w:tab w:val="clear" w:pos="8640"/>
              </w:tabs>
              <w:snapToGrid w:val="0"/>
              <w:jc w:val="right"/>
              <w:rPr>
                <w:szCs w:val="24"/>
              </w:rPr>
            </w:pPr>
            <w:r w:rsidRPr="003C450E">
              <w:rPr>
                <w:b/>
                <w:szCs w:val="24"/>
              </w:rPr>
              <w:t>Closing Prayer</w:t>
            </w:r>
            <w:r w:rsidRPr="003C450E">
              <w:rPr>
                <w:szCs w:val="24"/>
              </w:rPr>
              <w:t xml:space="preserve">: </w:t>
            </w:r>
          </w:p>
        </w:tc>
        <w:tc>
          <w:tcPr>
            <w:tcW w:w="2507" w:type="pct"/>
            <w:gridSpan w:val="2"/>
          </w:tcPr>
          <w:p w:rsidR="002356EC" w:rsidRDefault="002356EC" w:rsidP="009967ED">
            <w:pPr>
              <w:pStyle w:val="Header"/>
              <w:numPr>
                <w:ilvl w:val="0"/>
                <w:numId w:val="21"/>
              </w:numPr>
              <w:tabs>
                <w:tab w:val="clear" w:pos="4320"/>
                <w:tab w:val="clear" w:pos="8640"/>
              </w:tabs>
              <w:snapToGrid w:val="0"/>
              <w:rPr>
                <w:i/>
                <w:szCs w:val="24"/>
              </w:rPr>
            </w:pPr>
            <w:r w:rsidRPr="003C450E">
              <w:rPr>
                <w:i/>
                <w:szCs w:val="24"/>
              </w:rPr>
              <w:t>Group Prayer/Petitions.</w:t>
            </w:r>
          </w:p>
          <w:p w:rsidR="00CB6B02" w:rsidRDefault="00CB6B02" w:rsidP="009967ED">
            <w:pPr>
              <w:pStyle w:val="Header"/>
              <w:numPr>
                <w:ilvl w:val="0"/>
                <w:numId w:val="21"/>
              </w:numPr>
              <w:tabs>
                <w:tab w:val="clear" w:pos="4320"/>
                <w:tab w:val="clear" w:pos="8640"/>
              </w:tabs>
              <w:snapToGrid w:val="0"/>
              <w:rPr>
                <w:i/>
                <w:szCs w:val="24"/>
              </w:rPr>
            </w:pPr>
            <w:r>
              <w:rPr>
                <w:i/>
                <w:szCs w:val="24"/>
              </w:rPr>
              <w:t>Maximilian Kolbe intercessions.</w:t>
            </w:r>
          </w:p>
          <w:p w:rsidR="00B104FE" w:rsidRPr="00B104FE" w:rsidRDefault="00B104FE" w:rsidP="009967ED">
            <w:pPr>
              <w:pStyle w:val="Header"/>
              <w:tabs>
                <w:tab w:val="clear" w:pos="4320"/>
                <w:tab w:val="clear" w:pos="8640"/>
              </w:tabs>
              <w:snapToGrid w:val="0"/>
              <w:ind w:firstLine="0"/>
              <w:rPr>
                <w:szCs w:val="24"/>
              </w:rPr>
            </w:pPr>
          </w:p>
        </w:tc>
      </w:tr>
      <w:tr w:rsidR="002356EC" w:rsidTr="00B6183E">
        <w:tc>
          <w:tcPr>
            <w:tcW w:w="1367" w:type="pct"/>
          </w:tcPr>
          <w:p w:rsidR="002356EC" w:rsidRPr="0085261D" w:rsidRDefault="002356EC" w:rsidP="00186B74">
            <w:pPr>
              <w:jc w:val="right"/>
              <w:rPr>
                <w:rFonts w:ascii="Arial" w:hAnsi="Arial" w:cs="Arial"/>
                <w:b/>
                <w:bCs/>
                <w:sz w:val="48"/>
              </w:rPr>
            </w:pPr>
            <w:r>
              <w:rPr>
                <w:rFonts w:ascii="Arial" w:hAnsi="Arial" w:cs="Arial"/>
                <w:b/>
                <w:bCs/>
                <w:sz w:val="28"/>
              </w:rPr>
              <w:t>Prayer</w:t>
            </w:r>
          </w:p>
        </w:tc>
        <w:tc>
          <w:tcPr>
            <w:tcW w:w="3633" w:type="pct"/>
            <w:gridSpan w:val="3"/>
          </w:tcPr>
          <w:p w:rsidR="002356EC" w:rsidRPr="003C450E" w:rsidRDefault="002356EC" w:rsidP="00186B74">
            <w:pPr>
              <w:pStyle w:val="Header"/>
              <w:tabs>
                <w:tab w:val="clear" w:pos="4320"/>
                <w:tab w:val="clear" w:pos="8640"/>
              </w:tabs>
              <w:snapToGrid w:val="0"/>
              <w:rPr>
                <w:szCs w:val="24"/>
              </w:rPr>
            </w:pPr>
            <w:r w:rsidRPr="003C450E">
              <w:rPr>
                <w:b/>
                <w:szCs w:val="24"/>
              </w:rPr>
              <w:t>Introductory Prayer:</w:t>
            </w:r>
            <w:r w:rsidRPr="003C450E">
              <w:rPr>
                <w:szCs w:val="24"/>
              </w:rPr>
              <w:t xml:space="preserve"> (</w:t>
            </w:r>
            <w:r w:rsidRPr="003C450E">
              <w:rPr>
                <w:b/>
                <w:szCs w:val="24"/>
              </w:rPr>
              <w:t xml:space="preserve">2 min, </w:t>
            </w:r>
            <w:r w:rsidRPr="003C450E">
              <w:rPr>
                <w:szCs w:val="24"/>
              </w:rPr>
              <w:t>after candle is lit…</w:t>
            </w:r>
            <w:r w:rsidRPr="003C450E">
              <w:rPr>
                <w:b/>
                <w:szCs w:val="24"/>
              </w:rPr>
              <w:t>)</w:t>
            </w:r>
          </w:p>
          <w:p w:rsidR="002356EC" w:rsidRDefault="002356EC" w:rsidP="00EA6F82">
            <w:pPr>
              <w:pStyle w:val="Heading7"/>
              <w:spacing w:before="0" w:after="0"/>
              <w:rPr>
                <w:rFonts w:ascii="Times New Roman" w:hAnsi="Times New Roman"/>
                <w:b/>
                <w:i/>
                <w:sz w:val="20"/>
              </w:rPr>
            </w:pPr>
            <w:r w:rsidRPr="003C450E">
              <w:rPr>
                <w:rFonts w:ascii="Times New Roman" w:hAnsi="Times New Roman"/>
                <w:b/>
                <w:i/>
                <w:sz w:val="20"/>
              </w:rPr>
              <w:t xml:space="preserve"> </w:t>
            </w:r>
          </w:p>
          <w:p w:rsidR="006060CD" w:rsidRPr="006060CD" w:rsidRDefault="006060CD" w:rsidP="006060CD">
            <w:pPr>
              <w:rPr>
                <w:b/>
                <w:bCs/>
                <w:i/>
                <w:sz w:val="20"/>
                <w:szCs w:val="20"/>
                <w:lang w:val="en"/>
              </w:rPr>
            </w:pPr>
            <w:r w:rsidRPr="006060CD">
              <w:rPr>
                <w:b/>
                <w:bCs/>
                <w:i/>
                <w:sz w:val="20"/>
                <w:szCs w:val="20"/>
                <w:lang w:val="en"/>
              </w:rPr>
              <w:t>Psalm 51:11-17</w:t>
            </w:r>
          </w:p>
          <w:p w:rsidR="009967ED" w:rsidRPr="009967ED" w:rsidRDefault="009967ED" w:rsidP="006060CD">
            <w:pPr>
              <w:ind w:left="720" w:firstLine="0"/>
              <w:rPr>
                <w:i/>
                <w:sz w:val="20"/>
                <w:szCs w:val="20"/>
              </w:rPr>
            </w:pPr>
            <w:r w:rsidRPr="009967ED">
              <w:rPr>
                <w:i/>
                <w:sz w:val="20"/>
                <w:szCs w:val="20"/>
              </w:rPr>
              <w:t>Turn away your face from my sins;</w:t>
            </w:r>
            <w:r>
              <w:rPr>
                <w:i/>
                <w:sz w:val="20"/>
                <w:szCs w:val="20"/>
              </w:rPr>
              <w:t xml:space="preserve"> </w:t>
            </w:r>
            <w:r w:rsidRPr="009967ED">
              <w:rPr>
                <w:i/>
                <w:sz w:val="20"/>
                <w:szCs w:val="20"/>
              </w:rPr>
              <w:t>blot out all my iniquities.</w:t>
            </w:r>
          </w:p>
          <w:p w:rsidR="009967ED" w:rsidRPr="009967ED" w:rsidRDefault="009967ED" w:rsidP="006060CD">
            <w:pPr>
              <w:ind w:left="720" w:firstLine="0"/>
              <w:rPr>
                <w:i/>
                <w:sz w:val="20"/>
                <w:szCs w:val="20"/>
              </w:rPr>
            </w:pPr>
            <w:r w:rsidRPr="009967ED">
              <w:rPr>
                <w:i/>
                <w:sz w:val="20"/>
                <w:szCs w:val="20"/>
              </w:rPr>
              <w:t>A clean heart create for me, God;</w:t>
            </w:r>
            <w:r>
              <w:rPr>
                <w:i/>
                <w:sz w:val="20"/>
                <w:szCs w:val="20"/>
              </w:rPr>
              <w:t xml:space="preserve"> </w:t>
            </w:r>
            <w:r w:rsidRPr="009967ED">
              <w:rPr>
                <w:i/>
                <w:sz w:val="20"/>
                <w:szCs w:val="20"/>
              </w:rPr>
              <w:t>renew within me a steadfast spirit.</w:t>
            </w:r>
          </w:p>
          <w:p w:rsidR="009967ED" w:rsidRPr="009967ED" w:rsidRDefault="009967ED" w:rsidP="006060CD">
            <w:pPr>
              <w:ind w:left="720" w:firstLine="0"/>
              <w:rPr>
                <w:i/>
                <w:sz w:val="20"/>
                <w:szCs w:val="20"/>
              </w:rPr>
            </w:pPr>
            <w:r w:rsidRPr="009967ED">
              <w:rPr>
                <w:i/>
                <w:sz w:val="20"/>
                <w:szCs w:val="20"/>
              </w:rPr>
              <w:t>Do not drive me from before your face,</w:t>
            </w:r>
            <w:r>
              <w:rPr>
                <w:i/>
                <w:sz w:val="20"/>
                <w:szCs w:val="20"/>
              </w:rPr>
              <w:t xml:space="preserve"> </w:t>
            </w:r>
            <w:r w:rsidRPr="009967ED">
              <w:rPr>
                <w:i/>
                <w:sz w:val="20"/>
                <w:szCs w:val="20"/>
              </w:rPr>
              <w:t>nor take from me your holy spirit.</w:t>
            </w:r>
          </w:p>
          <w:p w:rsidR="009967ED" w:rsidRPr="009967ED" w:rsidRDefault="009967ED" w:rsidP="006060CD">
            <w:pPr>
              <w:ind w:left="720" w:firstLine="0"/>
              <w:rPr>
                <w:i/>
                <w:sz w:val="20"/>
                <w:szCs w:val="20"/>
              </w:rPr>
            </w:pPr>
            <w:r w:rsidRPr="009967ED">
              <w:rPr>
                <w:i/>
                <w:sz w:val="20"/>
                <w:szCs w:val="20"/>
              </w:rPr>
              <w:t>Restore to me the gladness of your salvation;</w:t>
            </w:r>
            <w:r>
              <w:rPr>
                <w:i/>
                <w:sz w:val="20"/>
                <w:szCs w:val="20"/>
              </w:rPr>
              <w:t xml:space="preserve"> </w:t>
            </w:r>
            <w:r w:rsidRPr="009967ED">
              <w:rPr>
                <w:i/>
                <w:sz w:val="20"/>
                <w:szCs w:val="20"/>
              </w:rPr>
              <w:t>uphold me with a willing spirit.</w:t>
            </w:r>
          </w:p>
          <w:p w:rsidR="009967ED" w:rsidRPr="009967ED" w:rsidRDefault="009967ED" w:rsidP="006060CD">
            <w:pPr>
              <w:ind w:left="720" w:firstLine="0"/>
              <w:rPr>
                <w:i/>
                <w:sz w:val="20"/>
                <w:szCs w:val="20"/>
              </w:rPr>
            </w:pPr>
            <w:r w:rsidRPr="009967ED">
              <w:rPr>
                <w:i/>
                <w:sz w:val="20"/>
                <w:szCs w:val="20"/>
              </w:rPr>
              <w:t xml:space="preserve">I will teach the wicked your </w:t>
            </w:r>
            <w:proofErr w:type="gramStart"/>
            <w:r w:rsidRPr="009967ED">
              <w:rPr>
                <w:i/>
                <w:sz w:val="20"/>
                <w:szCs w:val="20"/>
              </w:rPr>
              <w:t>ways,</w:t>
            </w:r>
            <w:r>
              <w:rPr>
                <w:i/>
                <w:sz w:val="20"/>
                <w:szCs w:val="20"/>
              </w:rPr>
              <w:t xml:space="preserve"> </w:t>
            </w:r>
            <w:r w:rsidRPr="009967ED">
              <w:rPr>
                <w:i/>
                <w:sz w:val="20"/>
                <w:szCs w:val="20"/>
              </w:rPr>
              <w:t>that</w:t>
            </w:r>
            <w:proofErr w:type="gramEnd"/>
            <w:r w:rsidRPr="009967ED">
              <w:rPr>
                <w:i/>
                <w:sz w:val="20"/>
                <w:szCs w:val="20"/>
              </w:rPr>
              <w:t xml:space="preserve"> sinners may return to you.</w:t>
            </w:r>
          </w:p>
          <w:p w:rsidR="009967ED" w:rsidRPr="009967ED" w:rsidRDefault="009967ED" w:rsidP="006060CD">
            <w:pPr>
              <w:ind w:left="720" w:firstLine="0"/>
              <w:rPr>
                <w:i/>
                <w:sz w:val="20"/>
                <w:szCs w:val="20"/>
              </w:rPr>
            </w:pPr>
            <w:r w:rsidRPr="009967ED">
              <w:rPr>
                <w:i/>
                <w:sz w:val="20"/>
                <w:szCs w:val="20"/>
              </w:rPr>
              <w:t>Rescue me from violent bloodshed, God, my saving God,</w:t>
            </w:r>
            <w:r>
              <w:rPr>
                <w:i/>
                <w:sz w:val="20"/>
                <w:szCs w:val="20"/>
              </w:rPr>
              <w:t xml:space="preserve"> </w:t>
            </w:r>
          </w:p>
          <w:p w:rsidR="009967ED" w:rsidRPr="009967ED" w:rsidRDefault="009967ED" w:rsidP="006060CD">
            <w:pPr>
              <w:ind w:left="720" w:firstLine="0"/>
              <w:rPr>
                <w:i/>
                <w:sz w:val="20"/>
                <w:szCs w:val="20"/>
              </w:rPr>
            </w:pPr>
            <w:proofErr w:type="gramStart"/>
            <w:r w:rsidRPr="009967ED">
              <w:rPr>
                <w:i/>
                <w:sz w:val="20"/>
                <w:szCs w:val="20"/>
              </w:rPr>
              <w:t>and</w:t>
            </w:r>
            <w:proofErr w:type="gramEnd"/>
            <w:r w:rsidRPr="009967ED">
              <w:rPr>
                <w:i/>
                <w:sz w:val="20"/>
                <w:szCs w:val="20"/>
              </w:rPr>
              <w:t xml:space="preserve"> my tongue will sing joyfully of your justice.</w:t>
            </w:r>
          </w:p>
          <w:p w:rsidR="009967ED" w:rsidRPr="009967ED" w:rsidRDefault="009967ED" w:rsidP="006060CD">
            <w:pPr>
              <w:ind w:left="720" w:firstLine="0"/>
              <w:rPr>
                <w:i/>
                <w:sz w:val="20"/>
                <w:szCs w:val="20"/>
              </w:rPr>
            </w:pPr>
            <w:r w:rsidRPr="009967ED">
              <w:rPr>
                <w:i/>
                <w:sz w:val="20"/>
                <w:szCs w:val="20"/>
              </w:rPr>
              <w:t>Lord, you will open my lips;</w:t>
            </w:r>
            <w:r>
              <w:rPr>
                <w:i/>
                <w:sz w:val="20"/>
                <w:szCs w:val="20"/>
              </w:rPr>
              <w:t xml:space="preserve"> </w:t>
            </w:r>
            <w:r w:rsidRPr="009967ED">
              <w:rPr>
                <w:i/>
                <w:sz w:val="20"/>
                <w:szCs w:val="20"/>
              </w:rPr>
              <w:t>and my mouth will proclaim your praise.</w:t>
            </w:r>
          </w:p>
          <w:p w:rsidR="009967ED" w:rsidRDefault="009967ED" w:rsidP="006E67E4">
            <w:pPr>
              <w:ind w:left="720"/>
              <w:rPr>
                <w:i/>
                <w:sz w:val="20"/>
                <w:szCs w:val="20"/>
              </w:rPr>
            </w:pPr>
          </w:p>
          <w:p w:rsidR="002356EC" w:rsidRDefault="00CB6B02" w:rsidP="006E67E4">
            <w:pPr>
              <w:ind w:left="720"/>
              <w:rPr>
                <w:i/>
                <w:sz w:val="20"/>
                <w:szCs w:val="20"/>
              </w:rPr>
            </w:pPr>
            <w:r w:rsidRPr="00CB6B02">
              <w:rPr>
                <w:i/>
                <w:sz w:val="20"/>
                <w:szCs w:val="20"/>
              </w:rPr>
              <w:t xml:space="preserve">Father in Heaven, be with us again this year as we seek to learn </w:t>
            </w:r>
            <w:r w:rsidR="0089450A">
              <w:rPr>
                <w:i/>
                <w:sz w:val="20"/>
                <w:szCs w:val="20"/>
              </w:rPr>
              <w:t>Y</w:t>
            </w:r>
            <w:r w:rsidRPr="00CB6B02">
              <w:rPr>
                <w:i/>
                <w:sz w:val="20"/>
                <w:szCs w:val="20"/>
              </w:rPr>
              <w:t xml:space="preserve">our will for us and for </w:t>
            </w:r>
            <w:r w:rsidR="0089450A">
              <w:rPr>
                <w:i/>
                <w:sz w:val="20"/>
                <w:szCs w:val="20"/>
              </w:rPr>
              <w:t>Y</w:t>
            </w:r>
            <w:r w:rsidRPr="00CB6B02">
              <w:rPr>
                <w:i/>
                <w:sz w:val="20"/>
                <w:szCs w:val="20"/>
              </w:rPr>
              <w:t>our Church. Grant us an open heart and a</w:t>
            </w:r>
            <w:r w:rsidR="0089450A">
              <w:rPr>
                <w:i/>
                <w:sz w:val="20"/>
                <w:szCs w:val="20"/>
              </w:rPr>
              <w:t xml:space="preserve"> willing spirit to answer the</w:t>
            </w:r>
            <w:r w:rsidRPr="00CB6B02">
              <w:rPr>
                <w:i/>
                <w:sz w:val="20"/>
                <w:szCs w:val="20"/>
              </w:rPr>
              <w:t xml:space="preserve"> call to charity to all. Give us again the strength of your grace that we might teach transgressors your ways and si</w:t>
            </w:r>
            <w:r>
              <w:rPr>
                <w:i/>
                <w:sz w:val="20"/>
                <w:szCs w:val="20"/>
              </w:rPr>
              <w:t xml:space="preserve">nners might return to </w:t>
            </w:r>
            <w:r w:rsidR="006060CD">
              <w:rPr>
                <w:i/>
                <w:sz w:val="20"/>
                <w:szCs w:val="20"/>
              </w:rPr>
              <w:t>you. Let us praise you will everything we are and everything we do.</w:t>
            </w:r>
            <w:r>
              <w:rPr>
                <w:i/>
                <w:sz w:val="20"/>
                <w:szCs w:val="20"/>
              </w:rPr>
              <w:t xml:space="preserve"> Amen</w:t>
            </w:r>
            <w:r w:rsidR="002356EC" w:rsidRPr="00E579EB">
              <w:rPr>
                <w:i/>
                <w:sz w:val="20"/>
                <w:szCs w:val="20"/>
              </w:rPr>
              <w:t xml:space="preserve">. </w:t>
            </w:r>
          </w:p>
          <w:p w:rsidR="002356EC" w:rsidRPr="006E67E4" w:rsidRDefault="002356EC" w:rsidP="006E67E4">
            <w:pPr>
              <w:ind w:left="720"/>
              <w:rPr>
                <w:sz w:val="20"/>
                <w:szCs w:val="20"/>
              </w:rPr>
            </w:pPr>
          </w:p>
        </w:tc>
      </w:tr>
      <w:tr w:rsidR="002356EC" w:rsidTr="00B6183E">
        <w:tc>
          <w:tcPr>
            <w:tcW w:w="1367" w:type="pct"/>
            <w:vAlign w:val="center"/>
          </w:tcPr>
          <w:p w:rsidR="002356EC" w:rsidRPr="000C675F" w:rsidRDefault="002356EC" w:rsidP="00186B74">
            <w:pPr>
              <w:jc w:val="right"/>
              <w:rPr>
                <w:rFonts w:ascii="Arial" w:hAnsi="Arial" w:cs="Arial"/>
                <w:b/>
                <w:bCs/>
                <w:sz w:val="28"/>
              </w:rPr>
            </w:pPr>
            <w:r>
              <w:rPr>
                <w:rFonts w:ascii="Arial" w:hAnsi="Arial" w:cs="Arial"/>
                <w:b/>
                <w:bCs/>
                <w:sz w:val="28"/>
              </w:rPr>
              <w:t>Pre-discussion Presentation</w:t>
            </w:r>
          </w:p>
        </w:tc>
        <w:tc>
          <w:tcPr>
            <w:tcW w:w="3633" w:type="pct"/>
            <w:gridSpan w:val="3"/>
          </w:tcPr>
          <w:p w:rsidR="002356EC" w:rsidRPr="003C450E" w:rsidRDefault="002356EC" w:rsidP="00F310A7">
            <w:pPr>
              <w:pStyle w:val="Heading3"/>
              <w:snapToGrid w:val="0"/>
              <w:rPr>
                <w:bCs/>
                <w:szCs w:val="24"/>
              </w:rPr>
            </w:pPr>
            <w:r w:rsidRPr="003C450E">
              <w:rPr>
                <w:bCs/>
                <w:szCs w:val="24"/>
              </w:rPr>
              <w:t>Presentation (15 min)</w:t>
            </w:r>
          </w:p>
        </w:tc>
      </w:tr>
      <w:tr w:rsidR="002356EC" w:rsidTr="00B6183E">
        <w:tc>
          <w:tcPr>
            <w:tcW w:w="1367" w:type="pct"/>
          </w:tcPr>
          <w:p w:rsidR="002356EC" w:rsidRPr="0085261D" w:rsidRDefault="002356EC" w:rsidP="00186B74">
            <w:pPr>
              <w:jc w:val="right"/>
              <w:rPr>
                <w:rFonts w:ascii="Arial" w:hAnsi="Arial" w:cs="Arial"/>
                <w:b/>
                <w:bCs/>
                <w:sz w:val="28"/>
              </w:rPr>
            </w:pPr>
          </w:p>
        </w:tc>
        <w:tc>
          <w:tcPr>
            <w:tcW w:w="3633" w:type="pct"/>
            <w:gridSpan w:val="3"/>
          </w:tcPr>
          <w:p w:rsidR="004D6545" w:rsidRDefault="004D6545" w:rsidP="00B6183E">
            <w:r>
              <w:t>On the 4</w:t>
            </w:r>
            <w:r w:rsidRPr="004D6545">
              <w:rPr>
                <w:vertAlign w:val="superscript"/>
              </w:rPr>
              <w:t>th</w:t>
            </w:r>
            <w:r>
              <w:t xml:space="preserve"> of September, Pope Francis officially acknowledged that Mother Teresa of Calcutta</w:t>
            </w:r>
            <w:r>
              <w:t>&lt;</w:t>
            </w:r>
            <w:r w:rsidRPr="00F40E19">
              <w:rPr>
                <w:i/>
              </w:rPr>
              <w:t>ask if anyone has heard of h</w:t>
            </w:r>
            <w:r>
              <w:rPr>
                <w:i/>
              </w:rPr>
              <w:t>er</w:t>
            </w:r>
            <w:r>
              <w:t>&gt;</w:t>
            </w:r>
            <w:r>
              <w:t xml:space="preserve"> was in Heaven by adding her to the Canon of Saints. By this canonization, the Church holds up her life and work for our edification and to challenge us to live and think as she did.</w:t>
            </w:r>
          </w:p>
          <w:p w:rsidR="004D6545" w:rsidRDefault="004D6545" w:rsidP="00B6183E">
            <w:r>
              <w:t>“</w:t>
            </w:r>
            <w:r w:rsidRPr="004D6545">
              <w:rPr>
                <w:i/>
              </w:rPr>
              <w:t xml:space="preserve">Mother Teresa, in all aspects of her life, was a generous dispenser of divine mercy, making herself available for everyone through her welcome and defense of human life, those unborn and those abandoned and discarded.  She was committed to defending life, ceaselessly proclaiming that “the unborn are the weakest, the smallest, </w:t>
            </w:r>
            <w:proofErr w:type="gramStart"/>
            <w:r w:rsidRPr="004D6545">
              <w:rPr>
                <w:i/>
              </w:rPr>
              <w:t>the</w:t>
            </w:r>
            <w:proofErr w:type="gramEnd"/>
            <w:r w:rsidRPr="004D6545">
              <w:rPr>
                <w:i/>
              </w:rPr>
              <w:t xml:space="preserve"> most vulnerable”.   She bowed down before those who were spent, left to die on the side of the road, seeing in them their God-given dignity; she made her voice heard before the powers of this world, so that they might recognize their guilt for </w:t>
            </w:r>
            <w:r w:rsidRPr="004D6545">
              <w:rPr>
                <w:i/>
              </w:rPr>
              <w:lastRenderedPageBreak/>
              <w:t>the crime of poverty they created.  For Mother Teresa, mercy was the “salt” which gave flavor to her work, it was the “light” which shone in the darkness of the many who no longer had tears to shed for their poverty and suffering</w:t>
            </w:r>
            <w:r w:rsidRPr="004D6545">
              <w:t>.</w:t>
            </w:r>
            <w:r>
              <w:t>” (Homily of Pope Francis and Canonization of Mother Teresa)</w:t>
            </w:r>
          </w:p>
          <w:p w:rsidR="00B6183E" w:rsidRDefault="004D6545" w:rsidP="00B6183E">
            <w:r>
              <w:t>Back o</w:t>
            </w:r>
            <w:r w:rsidR="00B6183E">
              <w:t>n the 14</w:t>
            </w:r>
            <w:r w:rsidR="00B6183E" w:rsidRPr="006C284F">
              <w:rPr>
                <w:vertAlign w:val="superscript"/>
              </w:rPr>
              <w:t>th</w:t>
            </w:r>
            <w:r w:rsidR="00B6183E">
              <w:t xml:space="preserve"> of August we celebrate</w:t>
            </w:r>
            <w:r>
              <w:t>d</w:t>
            </w:r>
            <w:r w:rsidR="00B6183E">
              <w:t xml:space="preserve"> the feast of St</w:t>
            </w:r>
            <w:r w:rsidR="00B6183E" w:rsidRPr="006C284F">
              <w:t>. Maximilan Kolbe</w:t>
            </w:r>
            <w:r w:rsidR="00B6183E">
              <w:t xml:space="preserve"> </w:t>
            </w:r>
            <w:r w:rsidR="00F40E19">
              <w:t>&lt;</w:t>
            </w:r>
            <w:r w:rsidR="00B6183E" w:rsidRPr="00F40E19">
              <w:rPr>
                <w:i/>
              </w:rPr>
              <w:t>ask if anyone has heard of him</w:t>
            </w:r>
            <w:r w:rsidR="00F40E19">
              <w:t>&gt;</w:t>
            </w:r>
            <w:r w:rsidR="00B6183E">
              <w:t xml:space="preserve">. For those of you who do not know who he is (notice how I say ‘is’ – that whole communion of saints thing…remember?), </w:t>
            </w:r>
            <w:r w:rsidR="00B6183E" w:rsidRPr="006C284F">
              <w:t>Maximilan</w:t>
            </w:r>
            <w:r w:rsidR="00B6183E">
              <w:t>, was an outspoken priest in Poland who had to move through some prejudices</w:t>
            </w:r>
            <w:r w:rsidR="00F40E19">
              <w:t xml:space="preserve"> against Jews</w:t>
            </w:r>
            <w:r w:rsidR="00B6183E">
              <w:t xml:space="preserve"> to see the true message of Jesus and his calling as a priest. Because of his very vocal calls for justice he was eventually arrested by the Nazis and imprisoned at a concentration camp. When a prisoner escaped the leader of the camp singled out other prisoners to be killed in retribution. One of the men, a Jew, had a family. </w:t>
            </w:r>
            <w:r w:rsidR="00B6183E" w:rsidRPr="006C284F">
              <w:t>Maximilan</w:t>
            </w:r>
            <w:r w:rsidR="00B6183E">
              <w:t xml:space="preserve"> offered his life instead. At his canonization that man and all his family were there.</w:t>
            </w:r>
          </w:p>
          <w:p w:rsidR="00B6183E" w:rsidRDefault="00B6183E" w:rsidP="00B6183E">
            <w:r>
              <w:t>That one simple act had far reaching consequences, but it was the result of a mindset which sought God’s justice for all, just manifested in a single action.</w:t>
            </w:r>
          </w:p>
          <w:p w:rsidR="00B6183E" w:rsidRPr="006C284F" w:rsidRDefault="00B6183E" w:rsidP="00B6183E">
            <w:r>
              <w:t>That is what we will be looking into this year – what simple acts are required of us to change the world and how do we need to view others in the world such that God’s will and love can come to everyone.</w:t>
            </w:r>
          </w:p>
          <w:p w:rsidR="00B6183E" w:rsidRDefault="00B6183E" w:rsidP="00B6183E">
            <w:pPr>
              <w:pStyle w:val="Header"/>
              <w:tabs>
                <w:tab w:val="clear" w:pos="4320"/>
                <w:tab w:val="clear" w:pos="8640"/>
              </w:tabs>
            </w:pPr>
            <w:r>
              <w:t>Most of you should be able to recall from last year when we spoke about how we were to think and act in the world we talked about the ‘consistent ethic of life’, which basically means that God created it we therefore must respect and fight for it in all of its forms consistently and across the board. There are no ridged rules but forms of thinking, our attitude toward these things. We talk about thinking like God thinks, and therefore loving as God loves.</w:t>
            </w:r>
          </w:p>
          <w:p w:rsidR="00B6183E" w:rsidRDefault="00B6183E" w:rsidP="00B6183E">
            <w:pPr>
              <w:pStyle w:val="Header"/>
              <w:tabs>
                <w:tab w:val="clear" w:pos="4320"/>
                <w:tab w:val="clear" w:pos="8640"/>
              </w:tabs>
            </w:pPr>
            <w:r>
              <w:t>We can see how important that is when we deal with one another and how we act, but we are also called to see what that means when we look outward to the broader world.</w:t>
            </w:r>
          </w:p>
          <w:p w:rsidR="00B6183E" w:rsidRDefault="00B6183E" w:rsidP="00B6183E">
            <w:pPr>
              <w:pStyle w:val="Header"/>
              <w:tabs>
                <w:tab w:val="clear" w:pos="4320"/>
                <w:tab w:val="clear" w:pos="8640"/>
              </w:tabs>
            </w:pPr>
            <w:r>
              <w:t>What are some of the BIG problems in our country today (</w:t>
            </w:r>
            <w:r w:rsidRPr="00B6183E">
              <w:rPr>
                <w:i/>
              </w:rPr>
              <w:t>ASK</w:t>
            </w:r>
            <w:r>
              <w:t>)? What are some of the BIG problems in our world today (</w:t>
            </w:r>
            <w:r w:rsidRPr="00B6183E">
              <w:rPr>
                <w:i/>
              </w:rPr>
              <w:t>ASK</w:t>
            </w:r>
            <w:r>
              <w:t>)?</w:t>
            </w:r>
          </w:p>
          <w:p w:rsidR="00B6183E" w:rsidRDefault="00B6183E" w:rsidP="00B6183E">
            <w:pPr>
              <w:pStyle w:val="Header"/>
              <w:tabs>
                <w:tab w:val="clear" w:pos="4320"/>
                <w:tab w:val="clear" w:pos="8640"/>
              </w:tabs>
            </w:pPr>
            <w:r>
              <w:t xml:space="preserve">Why </w:t>
            </w:r>
            <w:proofErr w:type="gramStart"/>
            <w:r>
              <w:t>are these things problems</w:t>
            </w:r>
            <w:proofErr w:type="gramEnd"/>
            <w:r>
              <w:t xml:space="preserve"> (</w:t>
            </w:r>
            <w:r w:rsidRPr="00B6183E">
              <w:rPr>
                <w:i/>
              </w:rPr>
              <w:t>ASK</w:t>
            </w:r>
            <w:r>
              <w:t>)? How much can be accounted to how we think and act, as individuals (</w:t>
            </w:r>
            <w:r w:rsidRPr="00B6183E">
              <w:rPr>
                <w:i/>
              </w:rPr>
              <w:t>ASK</w:t>
            </w:r>
            <w:r>
              <w:t>)…as a nation (</w:t>
            </w:r>
            <w:r w:rsidRPr="00B6183E">
              <w:rPr>
                <w:i/>
              </w:rPr>
              <w:t>ASK</w:t>
            </w:r>
            <w:r>
              <w:t>)…as a Church (</w:t>
            </w:r>
            <w:r w:rsidRPr="00B6183E">
              <w:rPr>
                <w:i/>
              </w:rPr>
              <w:t>ASK</w:t>
            </w:r>
            <w:r>
              <w:t>)?</w:t>
            </w:r>
          </w:p>
          <w:p w:rsidR="00B6183E" w:rsidRDefault="00B6183E" w:rsidP="00B6183E">
            <w:pPr>
              <w:pStyle w:val="Header"/>
              <w:tabs>
                <w:tab w:val="clear" w:pos="4320"/>
                <w:tab w:val="clear" w:pos="8640"/>
              </w:tabs>
            </w:pPr>
            <w:r>
              <w:t>Social Justice is the term we use to talk about these and other problems. Very simply put, Social Justice is defined as the providing by society of all that people need because they are children of God, and the efforts necessary to insure that society does that.</w:t>
            </w:r>
          </w:p>
          <w:p w:rsidR="00B6183E" w:rsidRDefault="00115628" w:rsidP="00B6183E">
            <w:pPr>
              <w:pStyle w:val="Header"/>
              <w:tabs>
                <w:tab w:val="clear" w:pos="4320"/>
                <w:tab w:val="clear" w:pos="8640"/>
              </w:tabs>
            </w:pPr>
            <w:hyperlink r:id="rId9" w:history="1">
              <w:r w:rsidR="00B6183E" w:rsidRPr="008D6F16">
                <w:rPr>
                  <w:rStyle w:val="Hyperlink"/>
                </w:rPr>
                <w:t>http://old.usccb.org/campus/teaching-feet.shtml</w:t>
              </w:r>
            </w:hyperlink>
          </w:p>
          <w:p w:rsidR="00B6183E" w:rsidRDefault="00B6183E" w:rsidP="00B6183E">
            <w:pPr>
              <w:pStyle w:val="Header"/>
              <w:tabs>
                <w:tab w:val="clear" w:pos="4320"/>
                <w:tab w:val="clear" w:pos="8640"/>
              </w:tabs>
            </w:pPr>
            <w:r>
              <w:t>NEWER:</w:t>
            </w:r>
          </w:p>
          <w:p w:rsidR="00B6183E" w:rsidRDefault="00115628" w:rsidP="00B6183E">
            <w:pPr>
              <w:pStyle w:val="Header"/>
              <w:tabs>
                <w:tab w:val="clear" w:pos="4320"/>
                <w:tab w:val="clear" w:pos="8640"/>
              </w:tabs>
              <w:rPr>
                <w:rStyle w:val="Hyperlink"/>
              </w:rPr>
            </w:pPr>
            <w:hyperlink r:id="rId10" w:history="1">
              <w:r w:rsidR="00B6183E" w:rsidRPr="008D6F16">
                <w:rPr>
                  <w:rStyle w:val="Hyperlink"/>
                </w:rPr>
                <w:t>http://www.usccb.org/about/justice-peace-and-human-development/upload/Two-Feet-of-Love-in-Action-2-page-handout.pdf</w:t>
              </w:r>
            </w:hyperlink>
          </w:p>
          <w:p w:rsidR="00452E73" w:rsidRDefault="00115628" w:rsidP="00B6183E">
            <w:pPr>
              <w:pStyle w:val="Header"/>
              <w:tabs>
                <w:tab w:val="clear" w:pos="4320"/>
                <w:tab w:val="clear" w:pos="8640"/>
              </w:tabs>
              <w:rPr>
                <w:rStyle w:val="Hyperlink"/>
                <w:color w:val="auto"/>
                <w:u w:val="none"/>
              </w:rPr>
            </w:pPr>
            <w:hyperlink r:id="rId11" w:history="1">
              <w:r w:rsidR="0027202F" w:rsidRPr="002D2D9E">
                <w:rPr>
                  <w:rStyle w:val="Hyperlink"/>
                </w:rPr>
                <w:t>http://www.usccb.org/about/justice-peace-and-human-development/upload/two-feet-brochure.pdf</w:t>
              </w:r>
            </w:hyperlink>
          </w:p>
          <w:p w:rsidR="0027202F" w:rsidRDefault="00115628" w:rsidP="00B6183E">
            <w:pPr>
              <w:pStyle w:val="Header"/>
              <w:tabs>
                <w:tab w:val="clear" w:pos="4320"/>
                <w:tab w:val="clear" w:pos="8640"/>
              </w:tabs>
              <w:rPr>
                <w:rStyle w:val="Hyperlink"/>
                <w:color w:val="auto"/>
                <w:u w:val="none"/>
              </w:rPr>
            </w:pPr>
            <w:hyperlink r:id="rId12" w:history="1">
              <w:r w:rsidR="0027202F" w:rsidRPr="002D2D9E">
                <w:rPr>
                  <w:rStyle w:val="Hyperlink"/>
                </w:rPr>
                <w:t>http://www.usccb.org/about/justice-peace-and-human-development/upload/Two-Feet-of-Love-in-Action-Facilitator-s-Guide.pdf</w:t>
              </w:r>
            </w:hyperlink>
          </w:p>
          <w:p w:rsidR="0027202F" w:rsidRPr="00452E73" w:rsidRDefault="0027202F" w:rsidP="00B6183E">
            <w:pPr>
              <w:pStyle w:val="Header"/>
              <w:tabs>
                <w:tab w:val="clear" w:pos="4320"/>
                <w:tab w:val="clear" w:pos="8640"/>
              </w:tabs>
              <w:rPr>
                <w:rStyle w:val="Hyperlink"/>
                <w:color w:val="auto"/>
                <w:u w:val="none"/>
              </w:rPr>
            </w:pPr>
          </w:p>
          <w:p w:rsidR="00452E73" w:rsidRPr="00452E73" w:rsidRDefault="00452E73" w:rsidP="00B6183E">
            <w:pPr>
              <w:pStyle w:val="Header"/>
              <w:tabs>
                <w:tab w:val="clear" w:pos="4320"/>
                <w:tab w:val="clear" w:pos="8640"/>
              </w:tabs>
              <w:rPr>
                <w:rStyle w:val="Hyperlink"/>
                <w:b/>
                <w:color w:val="auto"/>
                <w:u w:val="none"/>
              </w:rPr>
            </w:pPr>
            <w:r w:rsidRPr="00452E73">
              <w:rPr>
                <w:rStyle w:val="Hyperlink"/>
                <w:b/>
                <w:color w:val="auto"/>
                <w:u w:val="none"/>
              </w:rPr>
              <w:t>From USCCB:</w:t>
            </w:r>
          </w:p>
          <w:p w:rsidR="00452E73" w:rsidRPr="00452E73" w:rsidRDefault="00452E73" w:rsidP="00452E73">
            <w:pPr>
              <w:pStyle w:val="Header"/>
              <w:rPr>
                <w:lang w:val="en"/>
              </w:rPr>
            </w:pPr>
            <w:r w:rsidRPr="00452E73">
              <w:rPr>
                <w:b/>
                <w:bCs/>
                <w:lang w:val="en"/>
              </w:rPr>
              <w:t>Social Justice</w:t>
            </w:r>
            <w:r w:rsidRPr="00452E73">
              <w:rPr>
                <w:lang w:val="en"/>
              </w:rPr>
              <w:t xml:space="preserve"> "</w:t>
            </w:r>
            <w:r w:rsidRPr="00452E73">
              <w:rPr>
                <w:i/>
                <w:lang w:val="en"/>
              </w:rPr>
              <w:t>concerns the social, political, and economic aspects and, above all, the structural dimension of problems and their respective solutions</w:t>
            </w:r>
            <w:r w:rsidRPr="00452E73">
              <w:rPr>
                <w:lang w:val="en"/>
              </w:rPr>
              <w:t>" (</w:t>
            </w:r>
            <w:r w:rsidRPr="00452E73">
              <w:rPr>
                <w:i/>
                <w:iCs/>
                <w:lang w:val="en"/>
              </w:rPr>
              <w:t xml:space="preserve">Compendium of the Social Doctrine of the Church, </w:t>
            </w:r>
            <w:r w:rsidRPr="00452E73">
              <w:rPr>
                <w:lang w:val="en"/>
              </w:rPr>
              <w:t xml:space="preserve">no. 201). We step with this foot when we work to address the </w:t>
            </w:r>
            <w:r w:rsidRPr="00452E73">
              <w:rPr>
                <w:i/>
                <w:iCs/>
                <w:lang w:val="en"/>
              </w:rPr>
              <w:t>root causes</w:t>
            </w:r>
            <w:r w:rsidRPr="00452E73">
              <w:rPr>
                <w:lang w:val="en"/>
              </w:rPr>
              <w:t xml:space="preserve"> of problems facing our communities by advocating for just public policies and helping to change the social structures that contribute to suffering and injustice at home and around the world.  </w:t>
            </w:r>
          </w:p>
          <w:p w:rsidR="00452E73" w:rsidRPr="00452E73" w:rsidRDefault="00452E73" w:rsidP="00452E73">
            <w:pPr>
              <w:pStyle w:val="Header"/>
              <w:rPr>
                <w:lang w:val="en"/>
              </w:rPr>
            </w:pPr>
            <w:r w:rsidRPr="00452E73">
              <w:rPr>
                <w:b/>
                <w:bCs/>
                <w:lang w:val="en"/>
              </w:rPr>
              <w:t xml:space="preserve">Charitable Works </w:t>
            </w:r>
            <w:r w:rsidRPr="00452E73">
              <w:rPr>
                <w:lang w:val="en"/>
              </w:rPr>
              <w:t>are our "</w:t>
            </w:r>
            <w:r w:rsidRPr="00452E73">
              <w:rPr>
                <w:i/>
                <w:lang w:val="en"/>
              </w:rPr>
              <w:t>response to immediate needs and specific situations: feeding the hungry, clothing the naked, caring for and healing the sick, visiting those in prison, etc</w:t>
            </w:r>
            <w:r w:rsidRPr="00452E73">
              <w:rPr>
                <w:lang w:val="en"/>
              </w:rPr>
              <w:t>." (</w:t>
            </w:r>
            <w:r w:rsidRPr="00452E73">
              <w:rPr>
                <w:i/>
                <w:iCs/>
                <w:lang w:val="en"/>
              </w:rPr>
              <w:t xml:space="preserve">Deus Caritas Est, </w:t>
            </w:r>
            <w:r w:rsidRPr="00452E73">
              <w:rPr>
                <w:lang w:val="en"/>
              </w:rPr>
              <w:t>no. 31). We step with the Charitable Works foot when we work to aid or assist others both locally and globally to meet their immediate, short-term needs. Examples include engaging in direct service or providing food, clothing, shelter, or monetary assistance to help those in need.</w:t>
            </w:r>
          </w:p>
          <w:p w:rsidR="00452E73" w:rsidRPr="00452E73" w:rsidRDefault="00452E73" w:rsidP="00B6183E">
            <w:pPr>
              <w:pStyle w:val="Header"/>
              <w:tabs>
                <w:tab w:val="clear" w:pos="4320"/>
                <w:tab w:val="clear" w:pos="8640"/>
              </w:tabs>
            </w:pPr>
          </w:p>
          <w:p w:rsidR="00B6183E" w:rsidRDefault="00B6183E" w:rsidP="00B6183E">
            <w:pPr>
              <w:pStyle w:val="Header"/>
              <w:tabs>
                <w:tab w:val="clear" w:pos="4320"/>
                <w:tab w:val="clear" w:pos="8640"/>
              </w:tabs>
            </w:pPr>
          </w:p>
          <w:p w:rsidR="00B6183E" w:rsidRDefault="00B6183E" w:rsidP="00B6183E">
            <w:pPr>
              <w:pStyle w:val="Header"/>
              <w:tabs>
                <w:tab w:val="clear" w:pos="4320"/>
                <w:tab w:val="clear" w:pos="8640"/>
              </w:tabs>
              <w:rPr>
                <w:i/>
              </w:rPr>
            </w:pPr>
            <w:r w:rsidRPr="00B6183E">
              <w:rPr>
                <w:i/>
              </w:rPr>
              <w:t>Show the Two Feet poster and talk to it for a minute.</w:t>
            </w:r>
          </w:p>
          <w:p w:rsidR="00692675" w:rsidRDefault="00692675" w:rsidP="00B6183E">
            <w:pPr>
              <w:pStyle w:val="Header"/>
              <w:tabs>
                <w:tab w:val="clear" w:pos="4320"/>
                <w:tab w:val="clear" w:pos="8640"/>
              </w:tabs>
              <w:rPr>
                <w:i/>
              </w:rPr>
            </w:pPr>
          </w:p>
          <w:p w:rsidR="00692675" w:rsidRPr="00692675" w:rsidRDefault="00115628" w:rsidP="00B6183E">
            <w:pPr>
              <w:pStyle w:val="Header"/>
              <w:tabs>
                <w:tab w:val="clear" w:pos="4320"/>
                <w:tab w:val="clear" w:pos="8640"/>
              </w:tabs>
            </w:pPr>
            <w:hyperlink r:id="rId13" w:history="1">
              <w:r w:rsidR="00BF65C4" w:rsidRPr="002D2D9E">
                <w:rPr>
                  <w:rStyle w:val="Hyperlink"/>
                </w:rPr>
                <w:t>http://www.usccb.org/about/justice-peace-and-human-development/stack-of-the-deck.cfm</w:t>
              </w:r>
            </w:hyperlink>
            <w:r w:rsidR="00BF65C4">
              <w:t xml:space="preserve"> </w:t>
            </w:r>
          </w:p>
          <w:p w:rsidR="002356EC" w:rsidRPr="00D04277" w:rsidRDefault="002356EC" w:rsidP="00B6183E">
            <w:pPr>
              <w:pStyle w:val="Header"/>
              <w:tabs>
                <w:tab w:val="clear" w:pos="4320"/>
                <w:tab w:val="clear" w:pos="8640"/>
              </w:tabs>
              <w:ind w:firstLine="0"/>
            </w:pPr>
          </w:p>
        </w:tc>
      </w:tr>
      <w:tr w:rsidR="002356EC" w:rsidTr="00B6183E">
        <w:tc>
          <w:tcPr>
            <w:tcW w:w="1367" w:type="pct"/>
          </w:tcPr>
          <w:p w:rsidR="002356EC" w:rsidRPr="0085261D" w:rsidRDefault="002356EC" w:rsidP="003C450E">
            <w:pPr>
              <w:jc w:val="right"/>
              <w:rPr>
                <w:rFonts w:ascii="Arial" w:hAnsi="Arial" w:cs="Arial"/>
                <w:b/>
                <w:bCs/>
                <w:sz w:val="28"/>
              </w:rPr>
            </w:pPr>
            <w:r>
              <w:rPr>
                <w:rFonts w:ascii="Arial" w:hAnsi="Arial" w:cs="Arial"/>
                <w:b/>
                <w:bCs/>
                <w:sz w:val="28"/>
              </w:rPr>
              <w:lastRenderedPageBreak/>
              <w:t>Activity / Table Talk</w:t>
            </w:r>
          </w:p>
        </w:tc>
        <w:tc>
          <w:tcPr>
            <w:tcW w:w="3633" w:type="pct"/>
            <w:gridSpan w:val="3"/>
          </w:tcPr>
          <w:p w:rsidR="002356EC" w:rsidRPr="003C450E" w:rsidRDefault="002356EC" w:rsidP="003C450E">
            <w:pPr>
              <w:pStyle w:val="Heading1"/>
              <w:suppressAutoHyphens/>
              <w:snapToGrid w:val="0"/>
              <w:rPr>
                <w:b w:val="0"/>
                <w:bCs/>
                <w:szCs w:val="24"/>
              </w:rPr>
            </w:pPr>
            <w:r w:rsidRPr="003C450E">
              <w:rPr>
                <w:bCs/>
                <w:szCs w:val="24"/>
              </w:rPr>
              <w:t>Table Discussion (35 min)</w:t>
            </w:r>
          </w:p>
        </w:tc>
      </w:tr>
      <w:tr w:rsidR="002356EC" w:rsidTr="00B6183E">
        <w:trPr>
          <w:gridAfter w:val="1"/>
          <w:wAfter w:w="3" w:type="pct"/>
        </w:trPr>
        <w:tc>
          <w:tcPr>
            <w:tcW w:w="1367" w:type="pct"/>
          </w:tcPr>
          <w:p w:rsidR="002356EC" w:rsidRPr="000406B5" w:rsidRDefault="002356EC" w:rsidP="003C450E">
            <w:pPr>
              <w:jc w:val="right"/>
              <w:rPr>
                <w:rFonts w:ascii="Arial" w:hAnsi="Arial" w:cs="Arial"/>
                <w:b/>
                <w:bCs/>
                <w:sz w:val="28"/>
              </w:rPr>
            </w:pPr>
          </w:p>
        </w:tc>
        <w:tc>
          <w:tcPr>
            <w:tcW w:w="3630" w:type="pct"/>
            <w:gridSpan w:val="2"/>
          </w:tcPr>
          <w:p w:rsidR="002356EC" w:rsidRDefault="002356EC" w:rsidP="0096102A">
            <w:pPr>
              <w:ind w:left="360"/>
              <w:outlineLvl w:val="0"/>
              <w:rPr>
                <w:bCs/>
              </w:rPr>
            </w:pPr>
            <w:r>
              <w:rPr>
                <w:bCs/>
              </w:rPr>
              <w:t>All:</w:t>
            </w:r>
          </w:p>
          <w:p w:rsidR="002356EC" w:rsidRDefault="00AD6F7E" w:rsidP="0096102A">
            <w:pPr>
              <w:numPr>
                <w:ilvl w:val="0"/>
                <w:numId w:val="7"/>
              </w:numPr>
              <w:rPr>
                <w:bCs/>
              </w:rPr>
            </w:pPr>
            <w:r>
              <w:rPr>
                <w:bCs/>
              </w:rPr>
              <w:t>What were some things that happened over the summer which you heard the Church speak out on</w:t>
            </w:r>
            <w:r w:rsidR="002356EC">
              <w:rPr>
                <w:bCs/>
              </w:rPr>
              <w:t>?</w:t>
            </w:r>
          </w:p>
          <w:p w:rsidR="002356EC" w:rsidRDefault="002356EC" w:rsidP="0096102A">
            <w:pPr>
              <w:ind w:left="360"/>
              <w:rPr>
                <w:bCs/>
              </w:rPr>
            </w:pPr>
          </w:p>
          <w:p w:rsidR="002356EC" w:rsidRPr="003C450E" w:rsidRDefault="002356EC" w:rsidP="003C450E">
            <w:pPr>
              <w:pStyle w:val="Heading1"/>
              <w:rPr>
                <w:bCs/>
                <w:szCs w:val="24"/>
              </w:rPr>
            </w:pPr>
          </w:p>
        </w:tc>
      </w:tr>
      <w:tr w:rsidR="002356EC" w:rsidTr="00B6183E">
        <w:tc>
          <w:tcPr>
            <w:tcW w:w="1367" w:type="pct"/>
          </w:tcPr>
          <w:p w:rsidR="002356EC" w:rsidRPr="003C450E" w:rsidRDefault="002356EC" w:rsidP="00BE0042">
            <w:pPr>
              <w:pStyle w:val="Heading6"/>
              <w:rPr>
                <w:rFonts w:ascii="Arial" w:hAnsi="Arial" w:cs="Arial"/>
                <w:bCs/>
                <w:sz w:val="48"/>
                <w:szCs w:val="24"/>
              </w:rPr>
            </w:pPr>
            <w:r w:rsidRPr="003C450E">
              <w:rPr>
                <w:rFonts w:ascii="Arial" w:hAnsi="Arial" w:cs="Arial"/>
                <w:bCs/>
                <w:sz w:val="28"/>
                <w:szCs w:val="24"/>
              </w:rPr>
              <w:t>Post-Discussion Activity</w:t>
            </w:r>
          </w:p>
        </w:tc>
        <w:tc>
          <w:tcPr>
            <w:tcW w:w="3633" w:type="pct"/>
            <w:gridSpan w:val="3"/>
            <w:vAlign w:val="center"/>
          </w:tcPr>
          <w:p w:rsidR="002356EC" w:rsidRDefault="00B6183E" w:rsidP="00BE0042">
            <w:pPr>
              <w:snapToGrid w:val="0"/>
              <w:rPr>
                <w:b/>
              </w:rPr>
            </w:pPr>
            <w:r w:rsidRPr="00B6183E">
              <w:rPr>
                <w:b/>
                <w:i/>
              </w:rPr>
              <w:t xml:space="preserve">Social Justice Recycling Activity </w:t>
            </w:r>
            <w:r w:rsidR="002356EC">
              <w:rPr>
                <w:b/>
              </w:rPr>
              <w:t xml:space="preserve">(0 min). </w:t>
            </w:r>
          </w:p>
          <w:p w:rsidR="002356EC" w:rsidRDefault="002356EC" w:rsidP="00BE0042">
            <w:pPr>
              <w:rPr>
                <w:b/>
              </w:rPr>
            </w:pPr>
          </w:p>
        </w:tc>
      </w:tr>
      <w:tr w:rsidR="002356EC" w:rsidTr="00B6183E">
        <w:tc>
          <w:tcPr>
            <w:tcW w:w="1367" w:type="pct"/>
          </w:tcPr>
          <w:p w:rsidR="002356EC" w:rsidRPr="0085261D" w:rsidRDefault="002356EC" w:rsidP="00186B74">
            <w:pPr>
              <w:jc w:val="right"/>
              <w:rPr>
                <w:rFonts w:ascii="Arial" w:hAnsi="Arial" w:cs="Arial"/>
              </w:rPr>
            </w:pPr>
          </w:p>
        </w:tc>
        <w:tc>
          <w:tcPr>
            <w:tcW w:w="3633" w:type="pct"/>
            <w:gridSpan w:val="3"/>
          </w:tcPr>
          <w:p w:rsidR="00B6183E" w:rsidRDefault="00B6183E" w:rsidP="00B6183E">
            <w:r>
              <w:t>After the introduction of the idea of social justice, ask the</w:t>
            </w:r>
            <w:r w:rsidR="0089450A">
              <w:t xml:space="preserve"> </w:t>
            </w:r>
            <w:r>
              <w:t>groups to use the wrappers that they have saved to do the following:</w:t>
            </w:r>
          </w:p>
          <w:p w:rsidR="00B6183E" w:rsidRDefault="00B6183E" w:rsidP="00B6183E"/>
          <w:p w:rsidR="00B6183E" w:rsidRDefault="00B6183E" w:rsidP="00B6183E">
            <w:pPr>
              <w:numPr>
                <w:ilvl w:val="0"/>
                <w:numId w:val="16"/>
              </w:numPr>
            </w:pPr>
            <w:r>
              <w:t xml:space="preserve">Discuss ways that </w:t>
            </w:r>
            <w:r w:rsidR="00E73717">
              <w:t>our</w:t>
            </w:r>
            <w:r>
              <w:t xml:space="preserve"> </w:t>
            </w:r>
            <w:r w:rsidR="00E73717">
              <w:t>p</w:t>
            </w:r>
            <w:r>
              <w:t>arish provides for the rights and needs of others. (You may use the bulletin for ideas</w:t>
            </w:r>
            <w:r w:rsidR="00E73717">
              <w:t xml:space="preserve"> the </w:t>
            </w:r>
            <w:r>
              <w:t>ministry listing on back is helpful).</w:t>
            </w:r>
          </w:p>
          <w:p w:rsidR="00B6183E" w:rsidRDefault="00B6183E" w:rsidP="00B6183E">
            <w:pPr>
              <w:numPr>
                <w:ilvl w:val="0"/>
                <w:numId w:val="16"/>
              </w:numPr>
            </w:pPr>
            <w:r>
              <w:t xml:space="preserve">As a group, decide on a symbol that represents at least one way that </w:t>
            </w:r>
            <w:r w:rsidR="009B7AC9">
              <w:t>our</w:t>
            </w:r>
            <w:r>
              <w:t xml:space="preserve"> parish provides for the needs of others. Glue the wrappers to the construction paper and write a statement or title on the paper.</w:t>
            </w:r>
            <w:r w:rsidR="0089450A">
              <w:t xml:space="preserve"> </w:t>
            </w:r>
            <w:r>
              <w:t>Designate someone to share the result with the large group, if time.</w:t>
            </w:r>
            <w:r w:rsidR="0089450A">
              <w:t xml:space="preserve"> </w:t>
            </w:r>
            <w:r>
              <w:t>Display the symbols on the bulletin board strips in the auditorium.</w:t>
            </w:r>
          </w:p>
          <w:p w:rsidR="002356EC" w:rsidRDefault="002356EC" w:rsidP="00012009"/>
          <w:p w:rsidR="0027202F" w:rsidRPr="0027202F" w:rsidRDefault="0027202F" w:rsidP="0027202F">
            <w:pPr>
              <w:rPr>
                <w:b/>
                <w:bCs/>
                <w:lang w:val="en"/>
              </w:rPr>
            </w:pPr>
            <w:r w:rsidRPr="0027202F">
              <w:rPr>
                <w:b/>
                <w:bCs/>
                <w:lang w:val="en"/>
              </w:rPr>
              <w:lastRenderedPageBreak/>
              <w:t>Take a Step: Illustration of Advantages, Disadvantages and Factors Leading to Poverty</w:t>
            </w:r>
          </w:p>
          <w:p w:rsidR="0027202F" w:rsidRPr="0027202F" w:rsidRDefault="0027202F" w:rsidP="0027202F">
            <w:pPr>
              <w:rPr>
                <w:lang w:val="en"/>
              </w:rPr>
            </w:pPr>
            <w:r w:rsidRPr="0027202F">
              <w:rPr>
                <w:b/>
                <w:bCs/>
                <w:lang w:val="en"/>
              </w:rPr>
              <w:t>Instructions for the facilitator:</w:t>
            </w:r>
          </w:p>
          <w:p w:rsidR="0027202F" w:rsidRPr="0027202F" w:rsidRDefault="0027202F" w:rsidP="0027202F">
            <w:pPr>
              <w:rPr>
                <w:lang w:val="en"/>
              </w:rPr>
            </w:pPr>
            <w:r w:rsidRPr="0027202F">
              <w:rPr>
                <w:lang w:val="en"/>
              </w:rPr>
              <w:t xml:space="preserve">This is an example of an effort to help participants reflect on the "unequal playing field" that benefits some while making it more likely that others will be left behind. </w:t>
            </w:r>
          </w:p>
          <w:p w:rsidR="0027202F" w:rsidRPr="0027202F" w:rsidRDefault="0027202F" w:rsidP="0027202F">
            <w:pPr>
              <w:rPr>
                <w:lang w:val="en"/>
              </w:rPr>
            </w:pPr>
            <w:r w:rsidRPr="0027202F">
              <w:rPr>
                <w:lang w:val="en"/>
              </w:rPr>
              <w:t xml:space="preserve">What you will need: </w:t>
            </w:r>
          </w:p>
          <w:p w:rsidR="0027202F" w:rsidRPr="0027202F" w:rsidRDefault="0027202F" w:rsidP="0027202F">
            <w:pPr>
              <w:numPr>
                <w:ilvl w:val="0"/>
                <w:numId w:val="18"/>
              </w:numPr>
              <w:rPr>
                <w:lang w:val="en"/>
              </w:rPr>
            </w:pPr>
            <w:r w:rsidRPr="0027202F">
              <w:rPr>
                <w:lang w:val="en"/>
              </w:rPr>
              <w:t>tape</w:t>
            </w:r>
          </w:p>
          <w:p w:rsidR="0027202F" w:rsidRPr="0027202F" w:rsidRDefault="0027202F" w:rsidP="0027202F">
            <w:pPr>
              <w:numPr>
                <w:ilvl w:val="0"/>
                <w:numId w:val="18"/>
              </w:numPr>
              <w:rPr>
                <w:lang w:val="en"/>
              </w:rPr>
            </w:pPr>
            <w:r w:rsidRPr="0027202F">
              <w:rPr>
                <w:lang w:val="en"/>
              </w:rPr>
              <w:t>3 colors of index cards, such as red, yellow, and blue. There should be more yellow (or whatever color you are substituting for yellow) cards than any other color and only a few blue (or the substitution) cards. For example, if there are 20 participants, have 2 blue cards, 15 yellow, and 3 red.</w:t>
            </w:r>
            <w:bookmarkStart w:id="0" w:name="_ednref1"/>
            <w:r w:rsidRPr="0027202F">
              <w:rPr>
                <w:lang w:val="en"/>
              </w:rPr>
              <w:fldChar w:fldCharType="begin"/>
            </w:r>
            <w:r w:rsidRPr="0027202F">
              <w:rPr>
                <w:lang w:val="en"/>
              </w:rPr>
              <w:instrText xml:space="preserve"> HYPERLINK "http://www.usccb.org/about/justice-peace-and-human-development/take-a-step-activity.cfm" \l "_edn1" \o "" </w:instrText>
            </w:r>
            <w:r w:rsidRPr="0027202F">
              <w:rPr>
                <w:lang w:val="en"/>
              </w:rPr>
              <w:fldChar w:fldCharType="separate"/>
            </w:r>
            <w:r w:rsidRPr="0027202F">
              <w:rPr>
                <w:rStyle w:val="Hyperlink"/>
                <w:b/>
                <w:bCs/>
                <w:lang w:val="en"/>
              </w:rPr>
              <w:t>[1]</w:t>
            </w:r>
            <w:r w:rsidRPr="0027202F">
              <w:fldChar w:fldCharType="end"/>
            </w:r>
            <w:bookmarkEnd w:id="0"/>
          </w:p>
          <w:p w:rsidR="0027202F" w:rsidRPr="0027202F" w:rsidRDefault="0027202F" w:rsidP="0027202F">
            <w:pPr>
              <w:rPr>
                <w:lang w:val="en"/>
              </w:rPr>
            </w:pPr>
            <w:r w:rsidRPr="0027202F">
              <w:rPr>
                <w:lang w:val="en"/>
              </w:rPr>
              <w:t>Place a piece of tape on the floor in the center of a large room. Then ask participants to line up shoulder</w:t>
            </w:r>
            <w:r w:rsidRPr="0027202F">
              <w:rPr>
                <w:rFonts w:ascii="Cambria Math" w:hAnsi="Cambria Math" w:cs="Cambria Math"/>
                <w:lang w:val="en"/>
              </w:rPr>
              <w:t>‐</w:t>
            </w:r>
            <w:r w:rsidRPr="0027202F">
              <w:rPr>
                <w:lang w:val="en"/>
              </w:rPr>
              <w:t>to</w:t>
            </w:r>
            <w:r w:rsidRPr="0027202F">
              <w:rPr>
                <w:rFonts w:ascii="Cambria Math" w:hAnsi="Cambria Math" w:cs="Cambria Math"/>
                <w:lang w:val="en"/>
              </w:rPr>
              <w:t>‐</w:t>
            </w:r>
            <w:r w:rsidRPr="0027202F">
              <w:rPr>
                <w:lang w:val="en"/>
              </w:rPr>
              <w:t>shoulder across the room. The participants in the middle of the line should be standing on the taped line on the floor so that the group is shoulder</w:t>
            </w:r>
            <w:r w:rsidRPr="0027202F">
              <w:rPr>
                <w:rFonts w:ascii="Cambria Math" w:hAnsi="Cambria Math" w:cs="Cambria Math"/>
                <w:lang w:val="en"/>
              </w:rPr>
              <w:t>‐</w:t>
            </w:r>
            <w:r w:rsidRPr="0027202F">
              <w:rPr>
                <w:lang w:val="en"/>
              </w:rPr>
              <w:t>to</w:t>
            </w:r>
            <w:r w:rsidRPr="0027202F">
              <w:rPr>
                <w:rFonts w:ascii="Cambria Math" w:hAnsi="Cambria Math" w:cs="Cambria Math"/>
                <w:lang w:val="en"/>
              </w:rPr>
              <w:t>‐</w:t>
            </w:r>
            <w:r w:rsidRPr="0027202F">
              <w:rPr>
                <w:lang w:val="en"/>
              </w:rPr>
              <w:t xml:space="preserve">shoulder in a line across the center of the room. Ask participants to listen carefully and to follow the instructions given. </w:t>
            </w:r>
          </w:p>
          <w:p w:rsidR="0027202F" w:rsidRPr="0027202F" w:rsidRDefault="0027202F" w:rsidP="0027202F">
            <w:pPr>
              <w:rPr>
                <w:lang w:val="en"/>
              </w:rPr>
            </w:pPr>
            <w:r w:rsidRPr="0027202F">
              <w:rPr>
                <w:lang w:val="en"/>
              </w:rPr>
              <w:t xml:space="preserve">For a shorter version (ideal if pressed for time, or if in a small room), only read the prompts with </w:t>
            </w:r>
            <w:r w:rsidR="007855D3" w:rsidRPr="007855D3">
              <w:rPr>
                <w:lang w:val="en"/>
              </w:rPr>
              <w:t>“</w:t>
            </w:r>
            <w:r w:rsidRPr="007855D3">
              <w:rPr>
                <w:b/>
                <w:bCs/>
                <w:lang w:val="en"/>
              </w:rPr>
              <w:t>*</w:t>
            </w:r>
            <w:r w:rsidR="007855D3" w:rsidRPr="007855D3">
              <w:rPr>
                <w:bCs/>
                <w:lang w:val="en"/>
              </w:rPr>
              <w:t>”</w:t>
            </w:r>
            <w:r w:rsidRPr="007855D3">
              <w:rPr>
                <w:lang w:val="en"/>
              </w:rPr>
              <w:t xml:space="preserve"> </w:t>
            </w:r>
            <w:r w:rsidRPr="0027202F">
              <w:rPr>
                <w:lang w:val="en"/>
              </w:rPr>
              <w:t xml:space="preserve">in front of them. </w:t>
            </w:r>
          </w:p>
          <w:p w:rsidR="0027202F" w:rsidRPr="0027202F" w:rsidRDefault="0027202F" w:rsidP="0027202F">
            <w:pPr>
              <w:rPr>
                <w:lang w:val="en"/>
              </w:rPr>
            </w:pPr>
            <w:r w:rsidRPr="0027202F">
              <w:rPr>
                <w:b/>
                <w:bCs/>
                <w:lang w:val="en"/>
              </w:rPr>
              <w:br/>
              <w:t>Instructions for participants:</w:t>
            </w:r>
          </w:p>
          <w:p w:rsidR="009967ED" w:rsidRDefault="009967ED" w:rsidP="0027202F">
            <w:pPr>
              <w:rPr>
                <w:lang w:val="en"/>
              </w:rPr>
            </w:pPr>
            <w:r>
              <w:rPr>
                <w:lang w:val="en"/>
              </w:rPr>
              <w:t>Announce the following:</w:t>
            </w:r>
          </w:p>
          <w:p w:rsidR="0027202F" w:rsidRPr="0027202F" w:rsidRDefault="0027202F" w:rsidP="0027202F">
            <w:pPr>
              <w:rPr>
                <w:lang w:val="en"/>
              </w:rPr>
            </w:pPr>
            <w:r w:rsidRPr="0027202F">
              <w:rPr>
                <w:lang w:val="en"/>
              </w:rPr>
              <w:t xml:space="preserve">If you have a blue card you grew up speaking English as your first language—take two steps forward. If you have a yellow card you grew up speaking English as a second language, but eventually learned English well—take one step forward. If you have a red card you never really learned English until you were an adult—take one step backwards. </w:t>
            </w:r>
          </w:p>
          <w:p w:rsidR="0027202F" w:rsidRPr="0027202F" w:rsidRDefault="0027202F" w:rsidP="0027202F">
            <w:pPr>
              <w:rPr>
                <w:lang w:val="en"/>
              </w:rPr>
            </w:pPr>
            <w:r w:rsidRPr="0027202F">
              <w:rPr>
                <w:b/>
                <w:bCs/>
                <w:lang w:val="en"/>
              </w:rPr>
              <w:t>*</w:t>
            </w:r>
            <w:r w:rsidRPr="0027202F">
              <w:rPr>
                <w:lang w:val="en"/>
              </w:rPr>
              <w:t>If you have a yellow card your family owned a car when you were growing up—take one step forward. If you have a blue card your family owned two or more cars simultaneously—take two steps forward. If you have a red card your family didn't own a car and you were dependent on pub</w:t>
            </w:r>
            <w:r w:rsidR="009967ED">
              <w:rPr>
                <w:lang w:val="en"/>
              </w:rPr>
              <w:t>l</w:t>
            </w:r>
            <w:r w:rsidRPr="0027202F">
              <w:rPr>
                <w:lang w:val="en"/>
              </w:rPr>
              <w:t xml:space="preserve">ic transportation or rides from others—take a step back. </w:t>
            </w:r>
          </w:p>
          <w:p w:rsidR="0027202F" w:rsidRPr="0027202F" w:rsidRDefault="0027202F" w:rsidP="0027202F">
            <w:pPr>
              <w:rPr>
                <w:lang w:val="en"/>
              </w:rPr>
            </w:pPr>
            <w:r w:rsidRPr="0027202F">
              <w:rPr>
                <w:lang w:val="en"/>
              </w:rPr>
              <w:t xml:space="preserve">If you have a red card you had to go through winters without heat and summers without air conditioning—take a step back. If you have a blue or yellow card you did have these things—take a step forward. </w:t>
            </w:r>
          </w:p>
          <w:p w:rsidR="0027202F" w:rsidRPr="0027202F" w:rsidRDefault="0027202F" w:rsidP="0027202F">
            <w:pPr>
              <w:rPr>
                <w:lang w:val="en"/>
              </w:rPr>
            </w:pPr>
            <w:r w:rsidRPr="0027202F">
              <w:rPr>
                <w:lang w:val="en"/>
              </w:rPr>
              <w:t xml:space="preserve">If you have a blue or yellow card you had your own bed growing up and didn't have to share with your siblings or parents—take a step forward. </w:t>
            </w:r>
          </w:p>
          <w:p w:rsidR="0027202F" w:rsidRPr="0027202F" w:rsidRDefault="0027202F" w:rsidP="0027202F">
            <w:pPr>
              <w:rPr>
                <w:lang w:val="en"/>
              </w:rPr>
            </w:pPr>
            <w:r w:rsidRPr="0027202F">
              <w:rPr>
                <w:lang w:val="en"/>
              </w:rPr>
              <w:t xml:space="preserve">If you have a blue card you were able to travel on an airplane as a child to go on a trip, see new places, visit relatives, etc.—take one step forward. </w:t>
            </w:r>
          </w:p>
          <w:p w:rsidR="0027202F" w:rsidRPr="0027202F" w:rsidRDefault="0027202F" w:rsidP="0027202F">
            <w:pPr>
              <w:rPr>
                <w:lang w:val="en"/>
              </w:rPr>
            </w:pPr>
            <w:r w:rsidRPr="0027202F">
              <w:rPr>
                <w:b/>
                <w:bCs/>
                <w:lang w:val="en"/>
              </w:rPr>
              <w:t>*</w:t>
            </w:r>
            <w:r w:rsidRPr="0027202F">
              <w:rPr>
                <w:lang w:val="en"/>
              </w:rPr>
              <w:t xml:space="preserve">If you have a red card you lived in a conflict zone—take three steps back. If you have a yellow card you sometimes had to worry about your safety growing up—take one step back. If you have a blue card you never had to worry about safety growing up—take a step forward. </w:t>
            </w:r>
          </w:p>
          <w:p w:rsidR="0027202F" w:rsidRPr="0027202F" w:rsidRDefault="0027202F" w:rsidP="0027202F">
            <w:pPr>
              <w:rPr>
                <w:lang w:val="en"/>
              </w:rPr>
            </w:pPr>
            <w:r w:rsidRPr="0027202F">
              <w:rPr>
                <w:b/>
                <w:bCs/>
                <w:lang w:val="en"/>
              </w:rPr>
              <w:t>*</w:t>
            </w:r>
            <w:r w:rsidRPr="0027202F">
              <w:rPr>
                <w:lang w:val="en"/>
              </w:rPr>
              <w:t xml:space="preserve">If you have a yellow or blue card you had health insurance and access </w:t>
            </w:r>
            <w:r w:rsidRPr="0027202F">
              <w:rPr>
                <w:lang w:val="en"/>
              </w:rPr>
              <w:lastRenderedPageBreak/>
              <w:t xml:space="preserve">to a doctor or hospital if needed when you were growing up—take a step forward. If you have a red card you didn't have these things—take a step back. </w:t>
            </w:r>
          </w:p>
          <w:p w:rsidR="0027202F" w:rsidRPr="0027202F" w:rsidRDefault="0027202F" w:rsidP="0027202F">
            <w:pPr>
              <w:rPr>
                <w:lang w:val="en"/>
              </w:rPr>
            </w:pPr>
            <w:r w:rsidRPr="0027202F">
              <w:rPr>
                <w:lang w:val="en"/>
              </w:rPr>
              <w:t xml:space="preserve">If you have a blue or yellow card you breathed clean air growing up—take a step forward. If you have a red card you lived, played, and went to school in a place where the air was </w:t>
            </w:r>
            <w:proofErr w:type="gramStart"/>
            <w:r w:rsidRPr="0027202F">
              <w:rPr>
                <w:lang w:val="en"/>
              </w:rPr>
              <w:t>very</w:t>
            </w:r>
            <w:proofErr w:type="gramEnd"/>
            <w:r w:rsidRPr="0027202F">
              <w:rPr>
                <w:lang w:val="en"/>
              </w:rPr>
              <w:t xml:space="preserve"> polluted—take a step back. </w:t>
            </w:r>
          </w:p>
          <w:p w:rsidR="0027202F" w:rsidRPr="0027202F" w:rsidRDefault="0027202F" w:rsidP="0027202F">
            <w:pPr>
              <w:rPr>
                <w:lang w:val="en"/>
              </w:rPr>
            </w:pPr>
            <w:r w:rsidRPr="0027202F">
              <w:rPr>
                <w:lang w:val="en"/>
              </w:rPr>
              <w:t>Every fourth person with a red card, you or your parent was disabled—take a step back.</w:t>
            </w:r>
          </w:p>
          <w:p w:rsidR="0027202F" w:rsidRPr="0027202F" w:rsidRDefault="0027202F" w:rsidP="0027202F">
            <w:pPr>
              <w:rPr>
                <w:lang w:val="en"/>
              </w:rPr>
            </w:pPr>
            <w:r w:rsidRPr="0027202F">
              <w:rPr>
                <w:b/>
                <w:bCs/>
                <w:lang w:val="en"/>
              </w:rPr>
              <w:t>*</w:t>
            </w:r>
            <w:r w:rsidRPr="0027202F">
              <w:rPr>
                <w:lang w:val="en"/>
              </w:rPr>
              <w:t xml:space="preserve">If you have a blue or yellow card you were able to go to school every day as a child and had a decent education growing up—take a step forward. </w:t>
            </w:r>
          </w:p>
          <w:p w:rsidR="0027202F" w:rsidRPr="0027202F" w:rsidRDefault="0027202F" w:rsidP="0027202F">
            <w:pPr>
              <w:rPr>
                <w:lang w:val="en"/>
              </w:rPr>
            </w:pPr>
            <w:r w:rsidRPr="0027202F">
              <w:rPr>
                <w:b/>
                <w:bCs/>
                <w:lang w:val="en"/>
              </w:rPr>
              <w:t>*</w:t>
            </w:r>
            <w:r w:rsidRPr="0027202F">
              <w:rPr>
                <w:lang w:val="en"/>
              </w:rPr>
              <w:t>If you have a blue card you were also able to go to a four-year college—take two steps forward. If you have a yellow card, you went to technical school or perhaps received your associate's degree from a community college. Take a half a step forward. If you have a red card, you did not have any further education after graduating from high school. Take one step back.</w:t>
            </w:r>
          </w:p>
          <w:p w:rsidR="0027202F" w:rsidRPr="0027202F" w:rsidRDefault="0027202F" w:rsidP="0027202F">
            <w:pPr>
              <w:rPr>
                <w:lang w:val="en"/>
              </w:rPr>
            </w:pPr>
            <w:r w:rsidRPr="0027202F">
              <w:rPr>
                <w:b/>
                <w:bCs/>
                <w:lang w:val="en"/>
              </w:rPr>
              <w:t>*</w:t>
            </w:r>
            <w:r w:rsidRPr="0027202F">
              <w:rPr>
                <w:lang w:val="en"/>
              </w:rPr>
              <w:t xml:space="preserve">If you have a red card and are standing to the left of the middle line, take another step back. You didn't receive a good education in grade school or high </w:t>
            </w:r>
            <w:r w:rsidR="009967ED" w:rsidRPr="0027202F">
              <w:rPr>
                <w:lang w:val="en"/>
              </w:rPr>
              <w:t>school. You</w:t>
            </w:r>
            <w:r w:rsidRPr="0027202F">
              <w:rPr>
                <w:lang w:val="en"/>
              </w:rPr>
              <w:t xml:space="preserve"> may have lived in an area with a failing school system, or your school may have had very limited resources and students did not have access to the materials or education needed to succeed—take another step back. Or, perhaps you did not have regular access to education because of money, sickness, or another reason at some point in your life.</w:t>
            </w:r>
          </w:p>
          <w:p w:rsidR="0027202F" w:rsidRPr="0027202F" w:rsidRDefault="000B4A79" w:rsidP="0027202F">
            <w:pPr>
              <w:rPr>
                <w:lang w:val="en"/>
              </w:rPr>
            </w:pPr>
            <w:r>
              <w:rPr>
                <w:lang w:val="en"/>
              </w:rPr>
              <w:t>*</w:t>
            </w:r>
            <w:r w:rsidR="0027202F" w:rsidRPr="0027202F">
              <w:rPr>
                <w:lang w:val="en"/>
              </w:rPr>
              <w:t>If you have a red card your family didn't have access to a phone</w:t>
            </w:r>
            <w:r>
              <w:rPr>
                <w:lang w:val="en"/>
              </w:rPr>
              <w:t>,</w:t>
            </w:r>
            <w:r w:rsidR="0027202F" w:rsidRPr="0027202F">
              <w:rPr>
                <w:lang w:val="en"/>
              </w:rPr>
              <w:t xml:space="preserve"> or television when you were growing up—take one step back. </w:t>
            </w:r>
          </w:p>
          <w:p w:rsidR="0027202F" w:rsidRPr="0027202F" w:rsidRDefault="0027202F" w:rsidP="0027202F">
            <w:pPr>
              <w:rPr>
                <w:lang w:val="en"/>
              </w:rPr>
            </w:pPr>
            <w:r w:rsidRPr="0027202F">
              <w:rPr>
                <w:lang w:val="en"/>
              </w:rPr>
              <w:t xml:space="preserve">If you have a blue or yellow card you always had access to a computer and the internet when you needed it—take two steps forward. If you have a red card you didn't have this access—take a step back. </w:t>
            </w:r>
          </w:p>
          <w:p w:rsidR="0027202F" w:rsidRPr="0027202F" w:rsidRDefault="0027202F" w:rsidP="0027202F">
            <w:pPr>
              <w:rPr>
                <w:lang w:val="en"/>
              </w:rPr>
            </w:pPr>
            <w:r w:rsidRPr="0027202F">
              <w:rPr>
                <w:lang w:val="en"/>
              </w:rPr>
              <w:t xml:space="preserve">Every fifth person with a red card you or your family members have been denied the opportunity to vote despite being of voting age—take a step back. </w:t>
            </w:r>
          </w:p>
          <w:p w:rsidR="0027202F" w:rsidRPr="0027202F" w:rsidRDefault="0027202F" w:rsidP="0027202F">
            <w:pPr>
              <w:rPr>
                <w:lang w:val="en"/>
              </w:rPr>
            </w:pPr>
            <w:r w:rsidRPr="0027202F">
              <w:rPr>
                <w:b/>
                <w:bCs/>
                <w:lang w:val="en"/>
              </w:rPr>
              <w:t>*</w:t>
            </w:r>
            <w:r w:rsidRPr="0027202F">
              <w:rPr>
                <w:lang w:val="en"/>
              </w:rPr>
              <w:t xml:space="preserve">If you have a yellow or blue card you always knew where you next meal would come from—take a step forward. If you have a red card you sometimes had to skip meals because your family didn't have enough money—take a step back. </w:t>
            </w:r>
          </w:p>
          <w:p w:rsidR="0027202F" w:rsidRPr="0027202F" w:rsidRDefault="0027202F" w:rsidP="0027202F">
            <w:pPr>
              <w:rPr>
                <w:lang w:val="en"/>
              </w:rPr>
            </w:pPr>
            <w:r w:rsidRPr="0027202F">
              <w:rPr>
                <w:lang w:val="en"/>
              </w:rPr>
              <w:t xml:space="preserve">If you have a red card and are standing to the right of the middle line, the community where you grew up experienced severe drought which limited your access to food, or flooding which destroyed homes—take a step back. </w:t>
            </w:r>
          </w:p>
          <w:p w:rsidR="0027202F" w:rsidRPr="0027202F" w:rsidRDefault="0027202F" w:rsidP="0027202F">
            <w:pPr>
              <w:rPr>
                <w:lang w:val="en"/>
              </w:rPr>
            </w:pPr>
            <w:r w:rsidRPr="0027202F">
              <w:rPr>
                <w:lang w:val="en"/>
              </w:rPr>
              <w:t xml:space="preserve">Every fourth person with a red card, your family migrated as a result of poverty or conflict—take two steps back. </w:t>
            </w:r>
          </w:p>
          <w:p w:rsidR="0027202F" w:rsidRPr="0027202F" w:rsidRDefault="0027202F" w:rsidP="0027202F">
            <w:pPr>
              <w:rPr>
                <w:lang w:val="en"/>
              </w:rPr>
            </w:pPr>
            <w:r w:rsidRPr="0027202F">
              <w:rPr>
                <w:lang w:val="en"/>
              </w:rPr>
              <w:t xml:space="preserve">If you have a blue or yellow card you went on vacation growing up—meaning that you went somewhere new and enjoyed or learned about another place or culture—take one step forward. </w:t>
            </w:r>
          </w:p>
          <w:p w:rsidR="0027202F" w:rsidRPr="0027202F" w:rsidRDefault="0027202F" w:rsidP="0027202F">
            <w:pPr>
              <w:rPr>
                <w:lang w:val="en"/>
              </w:rPr>
            </w:pPr>
            <w:r w:rsidRPr="0027202F">
              <w:rPr>
                <w:b/>
                <w:bCs/>
                <w:lang w:val="en"/>
              </w:rPr>
              <w:t>*</w:t>
            </w:r>
            <w:r w:rsidRPr="0027202F">
              <w:rPr>
                <w:lang w:val="en"/>
              </w:rPr>
              <w:t xml:space="preserve">If you have a red card you were homeless as a child or had to live with </w:t>
            </w:r>
            <w:r w:rsidRPr="0027202F">
              <w:rPr>
                <w:lang w:val="en"/>
              </w:rPr>
              <w:lastRenderedPageBreak/>
              <w:t xml:space="preserve">relatives, another family, or in a shelter—take three steps back. </w:t>
            </w:r>
          </w:p>
          <w:p w:rsidR="0027202F" w:rsidRPr="0027202F" w:rsidRDefault="0027202F" w:rsidP="0027202F">
            <w:pPr>
              <w:rPr>
                <w:lang w:val="en"/>
              </w:rPr>
            </w:pPr>
            <w:r w:rsidRPr="0027202F">
              <w:rPr>
                <w:b/>
                <w:bCs/>
                <w:lang w:val="en"/>
              </w:rPr>
              <w:t>*</w:t>
            </w:r>
            <w:r w:rsidRPr="0027202F">
              <w:rPr>
                <w:lang w:val="en"/>
              </w:rPr>
              <w:t xml:space="preserve">If you have a blue card you had a bank account, savings account, or some other financial savings created for you as a child—take two steps forward. If you have a yellow card your family saved some money for you in a college fund—take one step forward. </w:t>
            </w:r>
          </w:p>
          <w:p w:rsidR="0027202F" w:rsidRPr="0027202F" w:rsidRDefault="0027202F" w:rsidP="0027202F">
            <w:pPr>
              <w:rPr>
                <w:lang w:val="en"/>
              </w:rPr>
            </w:pPr>
            <w:r w:rsidRPr="0027202F">
              <w:rPr>
                <w:lang w:val="en"/>
              </w:rPr>
              <w:t xml:space="preserve">If you have a red card your family did not have a checking account or paid cash for large and small purchases—take three steps back. </w:t>
            </w:r>
          </w:p>
          <w:p w:rsidR="0027202F" w:rsidRPr="0027202F" w:rsidRDefault="0027202F" w:rsidP="0027202F">
            <w:pPr>
              <w:rPr>
                <w:lang w:val="en"/>
              </w:rPr>
            </w:pPr>
            <w:r w:rsidRPr="0027202F">
              <w:rPr>
                <w:b/>
                <w:bCs/>
                <w:lang w:val="en"/>
              </w:rPr>
              <w:t>*</w:t>
            </w:r>
            <w:r w:rsidRPr="0027202F">
              <w:rPr>
                <w:lang w:val="en"/>
              </w:rPr>
              <w:t xml:space="preserve">If you have a red card your family was affected by high levels of debt growing up, such as credit card debt, difficulty making mortgage payments, or fear of (or actual) foreclosure on a home—take two steps back. </w:t>
            </w:r>
          </w:p>
          <w:p w:rsidR="0027202F" w:rsidRPr="0027202F" w:rsidRDefault="0027202F" w:rsidP="0027202F">
            <w:pPr>
              <w:rPr>
                <w:lang w:val="en"/>
              </w:rPr>
            </w:pPr>
            <w:r w:rsidRPr="0027202F">
              <w:rPr>
                <w:b/>
                <w:bCs/>
                <w:lang w:val="en"/>
              </w:rPr>
              <w:t>*</w:t>
            </w:r>
            <w:r w:rsidRPr="0027202F">
              <w:rPr>
                <w:lang w:val="en"/>
              </w:rPr>
              <w:t xml:space="preserve">If you have a blue or yellow card you made visits to the public library to check out books, borrowed or bought books from elsewhere, or had a habit of reading regularly as a child—take two steps forward. </w:t>
            </w:r>
          </w:p>
          <w:p w:rsidR="0027202F" w:rsidRPr="0027202F" w:rsidRDefault="0027202F" w:rsidP="0027202F">
            <w:pPr>
              <w:rPr>
                <w:lang w:val="en"/>
              </w:rPr>
            </w:pPr>
            <w:r w:rsidRPr="0027202F">
              <w:rPr>
                <w:lang w:val="en"/>
              </w:rPr>
              <w:t xml:space="preserve">If you have a blue card you had a stable family and grew up with both parents present—take two steps forward. If you have a yellow card you had one parent present, but a stable and loving home life—take one step forward. </w:t>
            </w:r>
          </w:p>
          <w:p w:rsidR="0027202F" w:rsidRDefault="0027202F" w:rsidP="0027202F">
            <w:pPr>
              <w:rPr>
                <w:lang w:val="en"/>
              </w:rPr>
            </w:pPr>
            <w:r w:rsidRPr="0027202F">
              <w:rPr>
                <w:b/>
                <w:bCs/>
                <w:lang w:val="en"/>
              </w:rPr>
              <w:t>*</w:t>
            </w:r>
            <w:r w:rsidRPr="0027202F">
              <w:rPr>
                <w:lang w:val="en"/>
              </w:rPr>
              <w:t xml:space="preserve">If you have a red card you grew up in a poor community where industrial pollution from factories or chemical plants caused sickness or disease in your community—take one step back. </w:t>
            </w:r>
          </w:p>
          <w:p w:rsidR="000B4A79" w:rsidRDefault="000B4A79" w:rsidP="0027202F">
            <w:pPr>
              <w:rPr>
                <w:lang w:val="en"/>
              </w:rPr>
            </w:pPr>
          </w:p>
          <w:p w:rsidR="000B4A79" w:rsidRPr="0027202F" w:rsidRDefault="000B4A79" w:rsidP="0027202F">
            <w:pPr>
              <w:rPr>
                <w:lang w:val="en"/>
              </w:rPr>
            </w:pPr>
            <w:r>
              <w:rPr>
                <w:lang w:val="en"/>
              </w:rPr>
              <w:t>Now take a look at where you are in relationship to each other. Now go back to your tables.</w:t>
            </w:r>
            <w:bookmarkStart w:id="1" w:name="_GoBack"/>
            <w:bookmarkEnd w:id="1"/>
          </w:p>
          <w:p w:rsidR="0027202F" w:rsidRPr="0027202F" w:rsidRDefault="0027202F" w:rsidP="0027202F">
            <w:pPr>
              <w:rPr>
                <w:lang w:val="en"/>
              </w:rPr>
            </w:pPr>
            <w:r w:rsidRPr="0027202F">
              <w:rPr>
                <w:b/>
                <w:bCs/>
                <w:i/>
                <w:iCs/>
                <w:lang w:val="en"/>
              </w:rPr>
              <w:br/>
            </w:r>
            <w:r w:rsidR="009967ED">
              <w:rPr>
                <w:b/>
                <w:bCs/>
                <w:i/>
                <w:iCs/>
                <w:lang w:val="en"/>
              </w:rPr>
              <w:t>Discussion Questions</w:t>
            </w:r>
            <w:r w:rsidRPr="0027202F">
              <w:rPr>
                <w:b/>
                <w:bCs/>
                <w:i/>
                <w:iCs/>
                <w:lang w:val="en"/>
              </w:rPr>
              <w:t>:</w:t>
            </w:r>
          </w:p>
          <w:p w:rsidR="0027202F" w:rsidRPr="0027202F" w:rsidRDefault="0027202F" w:rsidP="009967ED">
            <w:pPr>
              <w:numPr>
                <w:ilvl w:val="0"/>
                <w:numId w:val="19"/>
              </w:numPr>
              <w:rPr>
                <w:lang w:val="en"/>
              </w:rPr>
            </w:pPr>
            <w:r w:rsidRPr="0027202F">
              <w:rPr>
                <w:lang w:val="en"/>
              </w:rPr>
              <w:t>What thoughts or reactions do you have to this activity? What surprised you?</w:t>
            </w:r>
          </w:p>
          <w:p w:rsidR="0027202F" w:rsidRPr="0027202F" w:rsidRDefault="0027202F" w:rsidP="009967ED">
            <w:pPr>
              <w:numPr>
                <w:ilvl w:val="0"/>
                <w:numId w:val="19"/>
              </w:numPr>
              <w:rPr>
                <w:lang w:val="en"/>
              </w:rPr>
            </w:pPr>
            <w:r w:rsidRPr="0027202F">
              <w:rPr>
                <w:lang w:val="en"/>
              </w:rPr>
              <w:t>Did your perspective about your own or others' privilege (or lack of) change as a result of the activity?</w:t>
            </w:r>
          </w:p>
          <w:p w:rsidR="0027202F" w:rsidRPr="0027202F" w:rsidRDefault="0027202F" w:rsidP="009967ED">
            <w:pPr>
              <w:numPr>
                <w:ilvl w:val="0"/>
                <w:numId w:val="19"/>
              </w:numPr>
              <w:rPr>
                <w:lang w:val="en"/>
              </w:rPr>
            </w:pPr>
            <w:r w:rsidRPr="0027202F">
              <w:rPr>
                <w:lang w:val="en"/>
              </w:rPr>
              <w:t>Which "step backwards" statements were most memorable for you? Why?</w:t>
            </w:r>
          </w:p>
          <w:p w:rsidR="0027202F" w:rsidRPr="0027202F" w:rsidRDefault="0027202F" w:rsidP="009967ED">
            <w:pPr>
              <w:numPr>
                <w:ilvl w:val="0"/>
                <w:numId w:val="19"/>
              </w:numPr>
              <w:rPr>
                <w:lang w:val="en"/>
              </w:rPr>
            </w:pPr>
            <w:r w:rsidRPr="0027202F">
              <w:rPr>
                <w:lang w:val="en"/>
              </w:rPr>
              <w:t>How might some of the "step backwards" experiences be connected to poverty?</w:t>
            </w:r>
          </w:p>
          <w:p w:rsidR="0027202F" w:rsidRPr="0027202F" w:rsidRDefault="0027202F" w:rsidP="009967ED">
            <w:pPr>
              <w:numPr>
                <w:ilvl w:val="0"/>
                <w:numId w:val="19"/>
              </w:numPr>
              <w:rPr>
                <w:lang w:val="en"/>
              </w:rPr>
            </w:pPr>
            <w:r w:rsidRPr="0027202F">
              <w:rPr>
                <w:lang w:val="en"/>
              </w:rPr>
              <w:t>If you were someone who mostly stepped forward rather than backward, what responsibilities go along with the privileges you have received?</w:t>
            </w:r>
          </w:p>
          <w:p w:rsidR="0027202F" w:rsidRPr="0027202F" w:rsidRDefault="0027202F" w:rsidP="009967ED">
            <w:pPr>
              <w:numPr>
                <w:ilvl w:val="0"/>
                <w:numId w:val="19"/>
              </w:numPr>
              <w:rPr>
                <w:lang w:val="en"/>
              </w:rPr>
            </w:pPr>
            <w:r w:rsidRPr="0027202F">
              <w:rPr>
                <w:lang w:val="en"/>
              </w:rPr>
              <w:t>If you mostly stepped forward during this activity, how did you feel while moving ahead of the pack?</w:t>
            </w:r>
          </w:p>
          <w:p w:rsidR="0027202F" w:rsidRPr="0027202F" w:rsidRDefault="0027202F" w:rsidP="009967ED">
            <w:pPr>
              <w:numPr>
                <w:ilvl w:val="0"/>
                <w:numId w:val="19"/>
              </w:numPr>
              <w:rPr>
                <w:lang w:val="en"/>
              </w:rPr>
            </w:pPr>
            <w:r w:rsidRPr="0027202F">
              <w:rPr>
                <w:lang w:val="en"/>
              </w:rPr>
              <w:t>If you mostly stepped backward during this activity, how did you feel about slipping behind the pack?</w:t>
            </w:r>
          </w:p>
          <w:p w:rsidR="0027202F" w:rsidRPr="0027202F" w:rsidRDefault="0027202F" w:rsidP="009967ED">
            <w:pPr>
              <w:numPr>
                <w:ilvl w:val="0"/>
                <w:numId w:val="19"/>
              </w:numPr>
              <w:rPr>
                <w:lang w:val="en"/>
              </w:rPr>
            </w:pPr>
            <w:r w:rsidRPr="0027202F">
              <w:rPr>
                <w:lang w:val="en"/>
              </w:rPr>
              <w:t>Does this activity help you to identify some of the "root causes" of poverty? Which ones?</w:t>
            </w:r>
          </w:p>
          <w:p w:rsidR="0027202F" w:rsidRPr="0027202F" w:rsidRDefault="0027202F" w:rsidP="009967ED">
            <w:pPr>
              <w:numPr>
                <w:ilvl w:val="0"/>
                <w:numId w:val="19"/>
              </w:numPr>
              <w:rPr>
                <w:lang w:val="en"/>
              </w:rPr>
            </w:pPr>
            <w:r w:rsidRPr="0027202F">
              <w:rPr>
                <w:lang w:val="en"/>
              </w:rPr>
              <w:t>Which causes of poverty are missing from this activity?</w:t>
            </w:r>
          </w:p>
          <w:p w:rsidR="0027202F" w:rsidRPr="0027202F" w:rsidRDefault="0027202F" w:rsidP="0027202F">
            <w:pPr>
              <w:rPr>
                <w:lang w:val="en"/>
              </w:rPr>
            </w:pPr>
            <w:r w:rsidRPr="0027202F">
              <w:rPr>
                <w:lang w:val="en"/>
              </w:rPr>
              <w:br/>
            </w:r>
          </w:p>
          <w:p w:rsidR="0027202F" w:rsidRPr="0027202F" w:rsidRDefault="00115628" w:rsidP="0027202F">
            <w:pPr>
              <w:rPr>
                <w:lang w:val="en"/>
              </w:rPr>
            </w:pPr>
            <w:r>
              <w:rPr>
                <w:lang w:val="en"/>
              </w:rPr>
              <w:lastRenderedPageBreak/>
              <w:pict>
                <v:rect id="_x0000_i1025" style="width:119.8pt;height:.75pt" o:hrpct="330" o:hrstd="t" o:hr="t" fillcolor="#a0a0a0" stroked="f"/>
              </w:pict>
            </w:r>
          </w:p>
          <w:bookmarkStart w:id="2" w:name="_edn1"/>
          <w:p w:rsidR="0027202F" w:rsidRPr="0027202F" w:rsidRDefault="0027202F" w:rsidP="0027202F">
            <w:pPr>
              <w:rPr>
                <w:lang w:val="en"/>
              </w:rPr>
            </w:pPr>
            <w:r w:rsidRPr="0027202F">
              <w:rPr>
                <w:lang w:val="en"/>
              </w:rPr>
              <w:fldChar w:fldCharType="begin"/>
            </w:r>
            <w:r w:rsidRPr="0027202F">
              <w:rPr>
                <w:lang w:val="en"/>
              </w:rPr>
              <w:instrText xml:space="preserve"> HYPERLINK "http://www.usccb.org/about/justice-peace-and-human-development/take-a-step-activity.cfm" \l "_ednref1" \o "" </w:instrText>
            </w:r>
            <w:r w:rsidRPr="0027202F">
              <w:rPr>
                <w:lang w:val="en"/>
              </w:rPr>
              <w:fldChar w:fldCharType="separate"/>
            </w:r>
            <w:r w:rsidRPr="0027202F">
              <w:rPr>
                <w:rStyle w:val="Hyperlink"/>
                <w:b/>
                <w:bCs/>
                <w:lang w:val="en"/>
              </w:rPr>
              <w:t>[1]</w:t>
            </w:r>
            <w:r w:rsidRPr="0027202F">
              <w:fldChar w:fldCharType="end"/>
            </w:r>
            <w:bookmarkEnd w:id="2"/>
            <w:r w:rsidRPr="0027202F">
              <w:rPr>
                <w:lang w:val="en"/>
              </w:rPr>
              <w:t xml:space="preserve"> The suggested proportion of the cards of each color are based on the U.S. Census Bureau, </w:t>
            </w:r>
            <w:hyperlink r:id="rId14" w:tooltip="external link http://factfinder2.census.gov/faces/tableservices/jsf/pages/productview.xhtml?pid=ACS_10_1YR_DP03&amp;prodType=table" w:history="1">
              <w:r w:rsidRPr="0027202F">
                <w:rPr>
                  <w:rStyle w:val="Hyperlink"/>
                  <w:b/>
                  <w:bCs/>
                  <w:lang w:val="en"/>
                </w:rPr>
                <w:t>2010 American Community Survey 1-Year Estimates</w:t>
              </w:r>
            </w:hyperlink>
            <w:r w:rsidRPr="0027202F">
              <w:rPr>
                <w:lang w:val="en"/>
              </w:rPr>
              <w:t>. . . , which estimates that 10.5% of families in the U.S. make $150,000 or more per year (the blue cards), 72.1% of families make $25,000-$150,000 per year (the yellow cards), and 17.4% of families make less than $25,000 a year (the red cards).</w:t>
            </w:r>
          </w:p>
          <w:p w:rsidR="0027202F" w:rsidRDefault="0027202F" w:rsidP="00012009"/>
        </w:tc>
      </w:tr>
      <w:tr w:rsidR="002356EC" w:rsidTr="00B6183E">
        <w:tc>
          <w:tcPr>
            <w:tcW w:w="1367" w:type="pct"/>
          </w:tcPr>
          <w:p w:rsidR="002356EC" w:rsidRPr="003C450E" w:rsidRDefault="002356EC" w:rsidP="00AB63AE">
            <w:pPr>
              <w:pStyle w:val="Heading6"/>
              <w:rPr>
                <w:rFonts w:ascii="Arial" w:hAnsi="Arial" w:cs="Arial"/>
                <w:bCs/>
                <w:sz w:val="48"/>
                <w:szCs w:val="24"/>
              </w:rPr>
            </w:pPr>
            <w:r w:rsidRPr="003C450E">
              <w:rPr>
                <w:rFonts w:ascii="Arial" w:hAnsi="Arial" w:cs="Arial"/>
                <w:bCs/>
                <w:sz w:val="48"/>
                <w:szCs w:val="24"/>
              </w:rPr>
              <w:lastRenderedPageBreak/>
              <w:t>Closing</w:t>
            </w:r>
          </w:p>
        </w:tc>
        <w:tc>
          <w:tcPr>
            <w:tcW w:w="3633" w:type="pct"/>
            <w:gridSpan w:val="3"/>
            <w:vAlign w:val="center"/>
          </w:tcPr>
          <w:p w:rsidR="002356EC" w:rsidRDefault="002356EC" w:rsidP="00186B74">
            <w:pPr>
              <w:snapToGrid w:val="0"/>
              <w:rPr>
                <w:b/>
              </w:rPr>
            </w:pPr>
            <w:r>
              <w:rPr>
                <w:b/>
              </w:rPr>
              <w:t xml:space="preserve">Announcements and Prayer (5 min). </w:t>
            </w:r>
          </w:p>
        </w:tc>
      </w:tr>
      <w:tr w:rsidR="002356EC" w:rsidRPr="00296F91" w:rsidTr="00B6183E">
        <w:tc>
          <w:tcPr>
            <w:tcW w:w="1367" w:type="pct"/>
          </w:tcPr>
          <w:p w:rsidR="002356EC" w:rsidRPr="003C450E" w:rsidRDefault="002356EC" w:rsidP="00AB63AE">
            <w:pPr>
              <w:pStyle w:val="Heading6"/>
              <w:rPr>
                <w:bCs/>
                <w:sz w:val="48"/>
                <w:szCs w:val="24"/>
              </w:rPr>
            </w:pPr>
          </w:p>
        </w:tc>
        <w:tc>
          <w:tcPr>
            <w:tcW w:w="3633" w:type="pct"/>
            <w:gridSpan w:val="3"/>
            <w:vAlign w:val="center"/>
          </w:tcPr>
          <w:p w:rsidR="002356EC" w:rsidRDefault="002356EC" w:rsidP="00186B74">
            <w:pPr>
              <w:snapToGrid w:val="0"/>
              <w:rPr>
                <w:b/>
              </w:rPr>
            </w:pPr>
            <w:r>
              <w:rPr>
                <w:b/>
              </w:rPr>
              <w:t>Group Prayer</w:t>
            </w:r>
          </w:p>
          <w:p w:rsidR="002356EC" w:rsidRDefault="00CB6B02" w:rsidP="00103E1E">
            <w:pPr>
              <w:pStyle w:val="NormalWeb"/>
              <w:spacing w:before="0" w:beforeAutospacing="0" w:after="0" w:afterAutospacing="0"/>
            </w:pPr>
            <w:r w:rsidRPr="00CB6B02">
              <w:t>Maximilan Kolbe intercessions below.</w:t>
            </w:r>
          </w:p>
          <w:p w:rsidR="00CB6B02" w:rsidRDefault="00CB6B02" w:rsidP="00103E1E">
            <w:pPr>
              <w:pStyle w:val="NormalWeb"/>
              <w:spacing w:before="0" w:beforeAutospacing="0" w:after="0" w:afterAutospacing="0"/>
            </w:pPr>
          </w:p>
        </w:tc>
      </w:tr>
      <w:tr w:rsidR="002356EC" w:rsidRPr="00296F91" w:rsidTr="00B6183E">
        <w:tc>
          <w:tcPr>
            <w:tcW w:w="1367" w:type="pct"/>
          </w:tcPr>
          <w:p w:rsidR="002356EC" w:rsidRPr="003C450E" w:rsidRDefault="002356EC" w:rsidP="00AB63AE">
            <w:pPr>
              <w:pStyle w:val="Heading6"/>
              <w:rPr>
                <w:bCs/>
                <w:sz w:val="48"/>
                <w:szCs w:val="24"/>
              </w:rPr>
            </w:pPr>
            <w:r w:rsidRPr="003C450E">
              <w:rPr>
                <w:rFonts w:ascii="Arial" w:hAnsi="Arial" w:cs="Arial"/>
                <w:bCs/>
                <w:sz w:val="48"/>
                <w:szCs w:val="24"/>
              </w:rPr>
              <w:t>Reminder</w:t>
            </w:r>
          </w:p>
        </w:tc>
        <w:tc>
          <w:tcPr>
            <w:tcW w:w="3633" w:type="pct"/>
            <w:gridSpan w:val="3"/>
            <w:vAlign w:val="center"/>
          </w:tcPr>
          <w:p w:rsidR="002356EC" w:rsidRDefault="002356EC" w:rsidP="00186B74">
            <w:pPr>
              <w:snapToGrid w:val="0"/>
            </w:pPr>
            <w:r>
              <w:rPr>
                <w:b/>
              </w:rPr>
              <w:t>**** REMEMBER IMPORTANCE OF RECORDING ATTENDANCE!!</w:t>
            </w:r>
            <w:r>
              <w:t xml:space="preserve"> This is a legal document! Please, write down on your attendance sheet the name of any teen at your table, whether they are on your roll or not.</w:t>
            </w:r>
          </w:p>
          <w:p w:rsidR="002356EC" w:rsidRDefault="002356EC" w:rsidP="00186B74">
            <w:pPr>
              <w:snapToGrid w:val="0"/>
            </w:pPr>
          </w:p>
        </w:tc>
      </w:tr>
      <w:tr w:rsidR="002356EC" w:rsidRPr="00296F91" w:rsidTr="00B6183E">
        <w:tc>
          <w:tcPr>
            <w:tcW w:w="1367" w:type="pct"/>
          </w:tcPr>
          <w:p w:rsidR="002356EC" w:rsidRPr="003C450E" w:rsidRDefault="002356EC" w:rsidP="00AB63AE">
            <w:pPr>
              <w:pStyle w:val="Heading6"/>
              <w:rPr>
                <w:rFonts w:ascii="Arial" w:hAnsi="Arial" w:cs="Arial"/>
                <w:bCs/>
                <w:sz w:val="36"/>
                <w:szCs w:val="36"/>
              </w:rPr>
            </w:pPr>
            <w:r w:rsidRPr="003C450E">
              <w:rPr>
                <w:rFonts w:ascii="Arial" w:hAnsi="Arial" w:cs="Arial"/>
                <w:bCs/>
                <w:sz w:val="36"/>
                <w:szCs w:val="36"/>
              </w:rPr>
              <w:t>Attachments</w:t>
            </w:r>
          </w:p>
        </w:tc>
        <w:tc>
          <w:tcPr>
            <w:tcW w:w="3633" w:type="pct"/>
            <w:gridSpan w:val="3"/>
            <w:vAlign w:val="center"/>
          </w:tcPr>
          <w:p w:rsidR="002356EC" w:rsidRDefault="002356EC" w:rsidP="00186B74">
            <w:pPr>
              <w:snapToGrid w:val="0"/>
              <w:rPr>
                <w:b/>
              </w:rPr>
            </w:pPr>
            <w:r>
              <w:rPr>
                <w:b/>
              </w:rPr>
              <w:t>Below:</w:t>
            </w:r>
          </w:p>
          <w:p w:rsidR="002356EC" w:rsidRDefault="00777A2C" w:rsidP="00777A2C">
            <w:pPr>
              <w:numPr>
                <w:ilvl w:val="0"/>
                <w:numId w:val="4"/>
              </w:numPr>
              <w:snapToGrid w:val="0"/>
            </w:pPr>
            <w:r w:rsidRPr="00CB6B02">
              <w:t>Maximilan Kolbe intercessions</w:t>
            </w:r>
          </w:p>
          <w:p w:rsidR="00777A2C" w:rsidRPr="00777A2C" w:rsidRDefault="00777A2C" w:rsidP="00777A2C">
            <w:pPr>
              <w:numPr>
                <w:ilvl w:val="0"/>
                <w:numId w:val="4"/>
              </w:numPr>
              <w:snapToGrid w:val="0"/>
            </w:pPr>
            <w:r w:rsidRPr="00A57591">
              <w:rPr>
                <w:i/>
              </w:rPr>
              <w:t>A letter of St Maximilan Kolbe</w:t>
            </w:r>
          </w:p>
          <w:p w:rsidR="00777A2C" w:rsidRPr="00777A2C" w:rsidRDefault="00777A2C" w:rsidP="00777A2C">
            <w:pPr>
              <w:numPr>
                <w:ilvl w:val="0"/>
                <w:numId w:val="4"/>
              </w:numPr>
              <w:snapToGrid w:val="0"/>
            </w:pPr>
            <w:r>
              <w:rPr>
                <w:i/>
              </w:rPr>
              <w:t>A succinct Two Feet</w:t>
            </w:r>
            <w:r w:rsidR="00E73717">
              <w:rPr>
                <w:i/>
              </w:rPr>
              <w:t xml:space="preserve"> presentation</w:t>
            </w:r>
          </w:p>
          <w:p w:rsidR="00777A2C" w:rsidRPr="00AB63AE" w:rsidRDefault="00777A2C" w:rsidP="00777A2C">
            <w:pPr>
              <w:snapToGrid w:val="0"/>
              <w:ind w:left="720" w:firstLine="0"/>
            </w:pPr>
          </w:p>
        </w:tc>
      </w:tr>
    </w:tbl>
    <w:p w:rsidR="002356EC" w:rsidRDefault="002356EC" w:rsidP="00D80BB5">
      <w:pPr>
        <w:jc w:val="center"/>
      </w:pPr>
    </w:p>
    <w:p w:rsidR="004307F2" w:rsidRDefault="004307F2" w:rsidP="007F56CE">
      <w:pPr>
        <w:jc w:val="center"/>
        <w:sectPr w:rsidR="004307F2" w:rsidSect="00B6183E">
          <w:headerReference w:type="default" r:id="rId15"/>
          <w:footerReference w:type="default" r:id="rId16"/>
          <w:pgSz w:w="12240" w:h="15840"/>
          <w:pgMar w:top="1440" w:right="1080" w:bottom="1440" w:left="1080" w:header="720" w:footer="720" w:gutter="0"/>
          <w:cols w:space="720"/>
          <w:docGrid w:linePitch="360"/>
        </w:sectPr>
      </w:pPr>
    </w:p>
    <w:p w:rsidR="00777A2C" w:rsidRPr="00A57591" w:rsidRDefault="00777A2C" w:rsidP="00777A2C">
      <w:pPr>
        <w:rPr>
          <w:i/>
        </w:rPr>
      </w:pPr>
      <w:r>
        <w:rPr>
          <w:i/>
        </w:rPr>
        <w:lastRenderedPageBreak/>
        <w:t>Monthly Prayer intentions</w:t>
      </w:r>
      <w:r w:rsidRPr="00A57591">
        <w:rPr>
          <w:i/>
        </w:rPr>
        <w:t xml:space="preserve"> of St Maximilan Kolbe</w:t>
      </w:r>
      <w:r>
        <w:rPr>
          <w:i/>
        </w:rPr>
        <w:t xml:space="preserve"> (August 14</w:t>
      </w:r>
      <w:r w:rsidRPr="00A57591">
        <w:rPr>
          <w:i/>
          <w:vertAlign w:val="superscript"/>
        </w:rPr>
        <w:t>th</w:t>
      </w:r>
      <w:r>
        <w:rPr>
          <w:i/>
        </w:rPr>
        <w:t>)</w:t>
      </w:r>
    </w:p>
    <w:p w:rsidR="00777A2C" w:rsidRDefault="00777A2C" w:rsidP="00777A2C">
      <w:pPr>
        <w:pStyle w:val="NormalWeb"/>
        <w:spacing w:before="0" w:beforeAutospacing="0" w:after="0" w:afterAutospacing="0"/>
        <w:rPr>
          <w:rFonts w:ascii="Verdana" w:hAnsi="Verdana"/>
          <w:color w:val="000040"/>
          <w:sz w:val="20"/>
          <w:szCs w:val="20"/>
        </w:rPr>
      </w:pPr>
      <w:r>
        <w:rPr>
          <w:rFonts w:ascii="Verdana" w:hAnsi="Verdana"/>
          <w:color w:val="000040"/>
        </w:rPr>
        <w:t>January:</w:t>
      </w:r>
    </w:p>
    <w:p w:rsidR="00777A2C" w:rsidRDefault="00777A2C" w:rsidP="00777A2C">
      <w:pPr>
        <w:pStyle w:val="NormalWeb"/>
        <w:spacing w:before="0" w:beforeAutospacing="0" w:after="0" w:afterAutospacing="0"/>
        <w:ind w:left="720"/>
      </w:pPr>
      <w:r>
        <w:rPr>
          <w:rFonts w:ascii="Verdana" w:hAnsi="Verdana"/>
          <w:color w:val="000040"/>
          <w:sz w:val="20"/>
          <w:szCs w:val="20"/>
        </w:rPr>
        <w:t>That all believers in the one God work to build peace and that religious faith never be used for economic or political goals.</w:t>
      </w:r>
    </w:p>
    <w:p w:rsidR="00777A2C" w:rsidRDefault="00777A2C" w:rsidP="00777A2C">
      <w:pPr>
        <w:pStyle w:val="NormalWeb"/>
        <w:spacing w:before="0" w:beforeAutospacing="0" w:after="0" w:afterAutospacing="0"/>
        <w:rPr>
          <w:rFonts w:ascii="Verdana" w:hAnsi="Verdana"/>
          <w:color w:val="000040"/>
        </w:rPr>
      </w:pPr>
      <w:r>
        <w:rPr>
          <w:rFonts w:ascii="Verdana" w:hAnsi="Verdana"/>
          <w:color w:val="000040"/>
        </w:rPr>
        <w:t>February:</w:t>
      </w:r>
    </w:p>
    <w:p w:rsidR="00777A2C" w:rsidRDefault="00777A2C" w:rsidP="00777A2C">
      <w:pPr>
        <w:pStyle w:val="NormalWeb"/>
        <w:spacing w:before="0" w:beforeAutospacing="0" w:after="0" w:afterAutospacing="0"/>
        <w:ind w:left="720"/>
      </w:pPr>
      <w:r>
        <w:rPr>
          <w:rFonts w:ascii="Verdana" w:hAnsi="Verdana"/>
          <w:color w:val="000040"/>
          <w:sz w:val="20"/>
          <w:szCs w:val="20"/>
        </w:rPr>
        <w:t>That Christians become more involved in the social and cultural world, serving as leaven for promoting the value and dignity of each person.</w:t>
      </w:r>
    </w:p>
    <w:p w:rsidR="00777A2C" w:rsidRDefault="00777A2C" w:rsidP="00777A2C">
      <w:pPr>
        <w:pStyle w:val="NormalWeb"/>
        <w:spacing w:before="0" w:beforeAutospacing="0" w:after="0" w:afterAutospacing="0"/>
        <w:rPr>
          <w:rFonts w:ascii="Verdana" w:hAnsi="Verdana"/>
          <w:color w:val="000040"/>
        </w:rPr>
      </w:pPr>
      <w:r>
        <w:rPr>
          <w:rFonts w:ascii="Verdana" w:hAnsi="Verdana"/>
          <w:color w:val="000040"/>
        </w:rPr>
        <w:t>March:</w:t>
      </w:r>
    </w:p>
    <w:p w:rsidR="00777A2C" w:rsidRDefault="00777A2C" w:rsidP="00777A2C">
      <w:pPr>
        <w:pStyle w:val="NormalWeb"/>
        <w:spacing w:before="0" w:beforeAutospacing="0" w:after="0" w:afterAutospacing="0"/>
        <w:ind w:left="720"/>
      </w:pPr>
      <w:r>
        <w:rPr>
          <w:rFonts w:ascii="Verdana" w:hAnsi="Verdana"/>
          <w:color w:val="000040"/>
          <w:sz w:val="20"/>
          <w:szCs w:val="20"/>
        </w:rPr>
        <w:t>That youth recognize in Mary of Nazareth a witness of peace and trust that flow from following God's plan.</w:t>
      </w:r>
    </w:p>
    <w:p w:rsidR="00777A2C" w:rsidRDefault="00777A2C" w:rsidP="00777A2C">
      <w:pPr>
        <w:pStyle w:val="NormalWeb"/>
        <w:spacing w:before="0" w:beforeAutospacing="0" w:after="0" w:afterAutospacing="0"/>
        <w:rPr>
          <w:rFonts w:ascii="Verdana" w:hAnsi="Verdana"/>
          <w:color w:val="000040"/>
          <w:sz w:val="20"/>
          <w:szCs w:val="20"/>
        </w:rPr>
      </w:pPr>
      <w:r>
        <w:rPr>
          <w:rFonts w:ascii="Verdana" w:hAnsi="Verdana"/>
          <w:color w:val="000040"/>
        </w:rPr>
        <w:t>April:</w:t>
      </w:r>
    </w:p>
    <w:p w:rsidR="00777A2C" w:rsidRDefault="00777A2C" w:rsidP="00777A2C">
      <w:pPr>
        <w:pStyle w:val="NormalWeb"/>
        <w:spacing w:before="0" w:beforeAutospacing="0" w:after="0" w:afterAutospacing="0"/>
        <w:ind w:left="720"/>
      </w:pPr>
      <w:r>
        <w:rPr>
          <w:rFonts w:ascii="Verdana" w:hAnsi="Verdana"/>
          <w:color w:val="000040"/>
          <w:sz w:val="20"/>
          <w:szCs w:val="20"/>
        </w:rPr>
        <w:t>For victims of violence, that they not be forgotten, but that the commitment for justice reveal the victory of the resurrection over evil.</w:t>
      </w:r>
    </w:p>
    <w:p w:rsidR="00777A2C" w:rsidRDefault="00777A2C" w:rsidP="00777A2C">
      <w:pPr>
        <w:pStyle w:val="NormalWeb"/>
        <w:spacing w:before="0" w:beforeAutospacing="0" w:after="0" w:afterAutospacing="0"/>
        <w:rPr>
          <w:rFonts w:ascii="Verdana" w:hAnsi="Verdana"/>
          <w:color w:val="000040"/>
        </w:rPr>
      </w:pPr>
      <w:r>
        <w:rPr>
          <w:rFonts w:ascii="Verdana" w:hAnsi="Verdana"/>
          <w:color w:val="000040"/>
        </w:rPr>
        <w:t>May:</w:t>
      </w:r>
    </w:p>
    <w:p w:rsidR="00777A2C" w:rsidRDefault="00777A2C" w:rsidP="00777A2C">
      <w:pPr>
        <w:pStyle w:val="NormalWeb"/>
        <w:spacing w:before="0" w:beforeAutospacing="0" w:after="0" w:afterAutospacing="0"/>
        <w:ind w:left="720"/>
      </w:pPr>
      <w:r>
        <w:rPr>
          <w:rFonts w:ascii="Verdana" w:hAnsi="Verdana"/>
          <w:color w:val="000040"/>
          <w:sz w:val="20"/>
          <w:szCs w:val="20"/>
        </w:rPr>
        <w:t>That every woman called to motherhood never be left alone in the face of difficulties and may witness with joy to the power of life.</w:t>
      </w:r>
    </w:p>
    <w:p w:rsidR="00777A2C" w:rsidRDefault="00777A2C" w:rsidP="00777A2C">
      <w:pPr>
        <w:pStyle w:val="NormalWeb"/>
        <w:spacing w:before="0" w:beforeAutospacing="0" w:after="0" w:afterAutospacing="0"/>
        <w:rPr>
          <w:rFonts w:ascii="Verdana" w:hAnsi="Verdana"/>
          <w:color w:val="000040"/>
        </w:rPr>
      </w:pPr>
      <w:r>
        <w:rPr>
          <w:rFonts w:ascii="Verdana" w:hAnsi="Verdana"/>
          <w:color w:val="000040"/>
        </w:rPr>
        <w:t>June:</w:t>
      </w:r>
    </w:p>
    <w:p w:rsidR="00777A2C" w:rsidRDefault="00777A2C" w:rsidP="00777A2C">
      <w:pPr>
        <w:pStyle w:val="NormalWeb"/>
        <w:spacing w:before="0" w:beforeAutospacing="0" w:after="0" w:afterAutospacing="0"/>
        <w:ind w:left="720"/>
      </w:pPr>
      <w:r>
        <w:rPr>
          <w:rFonts w:ascii="Verdana" w:hAnsi="Verdana"/>
          <w:color w:val="000040"/>
          <w:sz w:val="20"/>
          <w:szCs w:val="20"/>
        </w:rPr>
        <w:t>That the great gift of the Eucharist teach everyone to give thanks for all they are and have, and recognize the signs of the Father's mercy and providence.</w:t>
      </w:r>
    </w:p>
    <w:p w:rsidR="00777A2C" w:rsidRDefault="00777A2C" w:rsidP="00777A2C">
      <w:pPr>
        <w:pStyle w:val="NormalWeb"/>
        <w:spacing w:before="0" w:beforeAutospacing="0" w:after="0" w:afterAutospacing="0"/>
        <w:rPr>
          <w:rFonts w:ascii="Verdana" w:hAnsi="Verdana"/>
          <w:color w:val="000040"/>
          <w:sz w:val="20"/>
          <w:szCs w:val="20"/>
        </w:rPr>
      </w:pPr>
      <w:r>
        <w:rPr>
          <w:rFonts w:ascii="Verdana" w:hAnsi="Verdana"/>
          <w:color w:val="000040"/>
        </w:rPr>
        <w:t>July:</w:t>
      </w:r>
    </w:p>
    <w:p w:rsidR="00777A2C" w:rsidRDefault="00777A2C" w:rsidP="00777A2C">
      <w:pPr>
        <w:pStyle w:val="NormalWeb"/>
        <w:spacing w:before="0" w:beforeAutospacing="0" w:after="0" w:afterAutospacing="0"/>
        <w:ind w:left="720"/>
      </w:pPr>
      <w:r>
        <w:rPr>
          <w:rFonts w:ascii="Verdana" w:hAnsi="Verdana"/>
          <w:color w:val="000040"/>
          <w:sz w:val="20"/>
          <w:szCs w:val="20"/>
        </w:rPr>
        <w:t>That the marginalized, the lonely and the abandoned, be welcomed, appreciated and helped to express new signs of hope.</w:t>
      </w:r>
    </w:p>
    <w:p w:rsidR="00777A2C" w:rsidRDefault="00777A2C" w:rsidP="00777A2C">
      <w:pPr>
        <w:pStyle w:val="NormalWeb"/>
        <w:spacing w:before="0" w:beforeAutospacing="0" w:after="0" w:afterAutospacing="0"/>
        <w:rPr>
          <w:rFonts w:ascii="Verdana" w:hAnsi="Verdana"/>
          <w:color w:val="000040"/>
        </w:rPr>
      </w:pPr>
      <w:r>
        <w:rPr>
          <w:rFonts w:ascii="Verdana" w:hAnsi="Verdana"/>
          <w:color w:val="000040"/>
        </w:rPr>
        <w:t>August:</w:t>
      </w:r>
    </w:p>
    <w:p w:rsidR="00777A2C" w:rsidRDefault="00777A2C" w:rsidP="00777A2C">
      <w:pPr>
        <w:pStyle w:val="NormalWeb"/>
        <w:spacing w:before="0" w:beforeAutospacing="0" w:after="0" w:afterAutospacing="0"/>
        <w:ind w:left="720"/>
      </w:pPr>
      <w:r>
        <w:rPr>
          <w:rFonts w:ascii="Verdana" w:hAnsi="Verdana"/>
          <w:color w:val="000040"/>
          <w:sz w:val="20"/>
          <w:szCs w:val="20"/>
        </w:rPr>
        <w:t>That those hurt by family breakups, may with care from the Church community, experience God's fidelity and tenderness.</w:t>
      </w:r>
    </w:p>
    <w:p w:rsidR="00777A2C" w:rsidRDefault="00777A2C" w:rsidP="00777A2C">
      <w:pPr>
        <w:pStyle w:val="NormalWeb"/>
        <w:spacing w:before="0" w:beforeAutospacing="0" w:after="0" w:afterAutospacing="0"/>
        <w:rPr>
          <w:rFonts w:ascii="Verdana" w:hAnsi="Verdana"/>
          <w:color w:val="000040"/>
        </w:rPr>
      </w:pPr>
      <w:r>
        <w:rPr>
          <w:rFonts w:ascii="Verdana" w:hAnsi="Verdana"/>
          <w:color w:val="000040"/>
        </w:rPr>
        <w:t>September:</w:t>
      </w:r>
    </w:p>
    <w:p w:rsidR="00777A2C" w:rsidRDefault="00777A2C" w:rsidP="00777A2C">
      <w:pPr>
        <w:pStyle w:val="NormalWeb"/>
        <w:spacing w:before="0" w:beforeAutospacing="0" w:after="0" w:afterAutospacing="0"/>
        <w:ind w:left="720"/>
      </w:pPr>
      <w:r>
        <w:rPr>
          <w:rFonts w:ascii="Verdana" w:hAnsi="Verdana"/>
          <w:color w:val="000040"/>
          <w:sz w:val="20"/>
          <w:szCs w:val="20"/>
        </w:rPr>
        <w:t>That those who work in the mass media and entertainment fields, may be conscious of their responsibilities and be inspired by human and Christian values.</w:t>
      </w:r>
    </w:p>
    <w:p w:rsidR="00777A2C" w:rsidRDefault="00777A2C" w:rsidP="00777A2C">
      <w:pPr>
        <w:pStyle w:val="NormalWeb"/>
        <w:spacing w:before="0" w:beforeAutospacing="0" w:after="0" w:afterAutospacing="0"/>
        <w:rPr>
          <w:rFonts w:ascii="Verdana" w:hAnsi="Verdana"/>
          <w:color w:val="000040"/>
        </w:rPr>
      </w:pPr>
      <w:r>
        <w:rPr>
          <w:rFonts w:ascii="Verdana" w:hAnsi="Verdana"/>
          <w:color w:val="000040"/>
        </w:rPr>
        <w:t>October:</w:t>
      </w:r>
    </w:p>
    <w:p w:rsidR="00777A2C" w:rsidRDefault="00777A2C" w:rsidP="00777A2C">
      <w:pPr>
        <w:pStyle w:val="NormalWeb"/>
        <w:spacing w:before="0" w:beforeAutospacing="0" w:after="0" w:afterAutospacing="0"/>
        <w:ind w:left="720"/>
      </w:pPr>
      <w:r>
        <w:rPr>
          <w:rFonts w:ascii="Verdana" w:hAnsi="Verdana"/>
          <w:color w:val="000040"/>
          <w:sz w:val="20"/>
          <w:szCs w:val="20"/>
        </w:rPr>
        <w:t>That the Christian people rediscover their own missionary vocation and collaborate in announcing the Gospel to the whole world.</w:t>
      </w:r>
    </w:p>
    <w:p w:rsidR="00777A2C" w:rsidRDefault="00777A2C" w:rsidP="00777A2C">
      <w:pPr>
        <w:pStyle w:val="NormalWeb"/>
        <w:spacing w:before="0" w:beforeAutospacing="0" w:after="0" w:afterAutospacing="0"/>
        <w:rPr>
          <w:rFonts w:ascii="Verdana" w:hAnsi="Verdana"/>
          <w:color w:val="000040"/>
        </w:rPr>
      </w:pPr>
      <w:r>
        <w:rPr>
          <w:rFonts w:ascii="Verdana" w:hAnsi="Verdana"/>
          <w:color w:val="000040"/>
        </w:rPr>
        <w:t>November:</w:t>
      </w:r>
    </w:p>
    <w:p w:rsidR="00777A2C" w:rsidRDefault="00777A2C" w:rsidP="00777A2C">
      <w:pPr>
        <w:pStyle w:val="NormalWeb"/>
        <w:spacing w:before="0" w:beforeAutospacing="0" w:after="0" w:afterAutospacing="0"/>
        <w:ind w:left="720"/>
      </w:pPr>
      <w:r>
        <w:rPr>
          <w:rFonts w:ascii="Verdana" w:hAnsi="Verdana"/>
          <w:color w:val="000040"/>
          <w:sz w:val="20"/>
          <w:szCs w:val="20"/>
        </w:rPr>
        <w:t>That the souls in Purgatory might sustain us with love and be in turn assisted by our prayers.</w:t>
      </w:r>
    </w:p>
    <w:p w:rsidR="00777A2C" w:rsidRDefault="00777A2C" w:rsidP="00777A2C">
      <w:pPr>
        <w:pStyle w:val="NormalWeb"/>
        <w:spacing w:before="0" w:beforeAutospacing="0" w:after="0" w:afterAutospacing="0"/>
        <w:rPr>
          <w:rFonts w:ascii="Verdana" w:hAnsi="Verdana"/>
          <w:color w:val="000040"/>
        </w:rPr>
      </w:pPr>
      <w:r>
        <w:rPr>
          <w:rFonts w:ascii="Verdana" w:hAnsi="Verdana"/>
          <w:color w:val="000040"/>
        </w:rPr>
        <w:t>December:</w:t>
      </w:r>
    </w:p>
    <w:p w:rsidR="00777A2C" w:rsidRDefault="00777A2C" w:rsidP="00777A2C">
      <w:pPr>
        <w:pStyle w:val="NormalWeb"/>
        <w:spacing w:before="0" w:beforeAutospacing="0" w:after="0" w:afterAutospacing="0"/>
        <w:ind w:left="720"/>
      </w:pPr>
      <w:r>
        <w:rPr>
          <w:rFonts w:ascii="Verdana" w:hAnsi="Verdana"/>
          <w:color w:val="000040"/>
          <w:sz w:val="20"/>
          <w:szCs w:val="20"/>
        </w:rPr>
        <w:t>That richer nations have the courage to discuss openly their style of living and confront the growing economic disparity between rich and poor nations.</w:t>
      </w:r>
    </w:p>
    <w:p w:rsidR="00777A2C" w:rsidRDefault="00777A2C" w:rsidP="00777A2C"/>
    <w:p w:rsidR="00777A2C" w:rsidRDefault="00777A2C">
      <w:r>
        <w:br w:type="page"/>
      </w:r>
    </w:p>
    <w:p w:rsidR="00777A2C" w:rsidRPr="006C284F" w:rsidRDefault="00777A2C" w:rsidP="00777A2C">
      <w:pPr>
        <w:rPr>
          <w:rFonts w:ascii="Arial" w:hAnsi="Arial" w:cs="Arial"/>
          <w:b/>
          <w:sz w:val="36"/>
          <w:szCs w:val="36"/>
        </w:rPr>
      </w:pPr>
      <w:r w:rsidRPr="006C284F">
        <w:rPr>
          <w:rFonts w:ascii="Arial" w:hAnsi="Arial" w:cs="Arial"/>
          <w:b/>
          <w:sz w:val="36"/>
          <w:szCs w:val="36"/>
        </w:rPr>
        <w:lastRenderedPageBreak/>
        <w:t>Supplements and References</w:t>
      </w:r>
    </w:p>
    <w:p w:rsidR="00777A2C" w:rsidRDefault="00777A2C" w:rsidP="00777A2C"/>
    <w:p w:rsidR="00777A2C" w:rsidRPr="00A57591" w:rsidRDefault="00777A2C" w:rsidP="00777A2C">
      <w:pPr>
        <w:rPr>
          <w:i/>
        </w:rPr>
      </w:pPr>
      <w:r w:rsidRPr="00A57591">
        <w:rPr>
          <w:i/>
        </w:rPr>
        <w:t>A letter of St Maximilan Kolbe</w:t>
      </w:r>
      <w:r>
        <w:rPr>
          <w:i/>
        </w:rPr>
        <w:t xml:space="preserve"> (August 14</w:t>
      </w:r>
      <w:r w:rsidRPr="00A57591">
        <w:rPr>
          <w:i/>
          <w:vertAlign w:val="superscript"/>
        </w:rPr>
        <w:t>th</w:t>
      </w:r>
      <w:r>
        <w:rPr>
          <w:i/>
        </w:rPr>
        <w:t>) [</w:t>
      </w:r>
      <w:r w:rsidRPr="002D6437">
        <w:t>my bold emphasis</w:t>
      </w:r>
      <w:r>
        <w:rPr>
          <w:i/>
        </w:rPr>
        <w:t>-SK]</w:t>
      </w:r>
    </w:p>
    <w:p w:rsidR="00777A2C" w:rsidRDefault="00777A2C" w:rsidP="00777A2C">
      <w:r>
        <w:t>I rejoice greatly, dear brother, at the outstanding zeal that drives you to promote the glory of God. It is sad to see how in our times the disease called “indifferentism” is spreading in all its forms, not just among those in the world but also among the members of religious orders. But indeed, since God is worthy of infinite glory, it is our first and most pressing duty to give him such glory as we, in our weakness, can manage – even that we would never, poor exiled creatures that we are, be able to render him such glory as he truly deserves.</w:t>
      </w:r>
    </w:p>
    <w:p w:rsidR="00777A2C" w:rsidRDefault="00777A2C" w:rsidP="00777A2C">
      <w:r w:rsidRPr="002D6437">
        <w:rPr>
          <w:b/>
        </w:rPr>
        <w:t>Because God’s glory shines through most brightly in the salvation of the souls that Christ redeemed with his own blood, let it be the chief concern of the apostolic life to bring salvation and an increase in holiness to as many souls as possible. Let me briefly outline the best way to achieve this end – both for the glory of God and for the sanctification of the greatest number</w:t>
      </w:r>
      <w:r>
        <w:t xml:space="preserve">. God, who is infinite knowledge and infinite wisdom, knows perfectly what is to be done to give him glory, and in the clearest way possible makes his will </w:t>
      </w:r>
      <w:proofErr w:type="spellStart"/>
      <w:r>
        <w:t>known</w:t>
      </w:r>
      <w:proofErr w:type="spellEnd"/>
      <w:r>
        <w:t xml:space="preserve"> to us through his vice-gerents on Earth.</w:t>
      </w:r>
    </w:p>
    <w:p w:rsidR="00777A2C" w:rsidRDefault="00777A2C" w:rsidP="00777A2C">
      <w:r w:rsidRPr="002D6437">
        <w:rPr>
          <w:b/>
        </w:rPr>
        <w:t>It is obedience and obedience alone that shows us God’s will with certainty</w:t>
      </w:r>
      <w:r>
        <w:t>. Of course our superiors may err, but it cannot happen that we, holding fast to our obedience, should be led into error by this. There is only one exception: if the superior commands something that would obviously involve breaking God’s law, however slightly. In that case the superior could not be acting as a faithful interpreter of God’s will.</w:t>
      </w:r>
    </w:p>
    <w:p w:rsidR="00777A2C" w:rsidRDefault="00777A2C" w:rsidP="00777A2C">
      <w:r>
        <w:t xml:space="preserve">God himself is the one infinite, wise, holy, and merciful Lord, our Creator and our Father, the beginning and the end, wisdom, power, and love – God is all these. Anything that is apart from God has value only in so far as it is brought back to him, the Founder of all things, the Redeemer of mankind, the final end of all creation. Thus he himself makes his holy will </w:t>
      </w:r>
      <w:proofErr w:type="spellStart"/>
      <w:r>
        <w:t>known</w:t>
      </w:r>
      <w:proofErr w:type="spellEnd"/>
      <w:r>
        <w:t xml:space="preserve"> to us through his vice-gerents on Earth and draws us to himself, </w:t>
      </w:r>
      <w:r w:rsidRPr="002D6437">
        <w:rPr>
          <w:b/>
        </w:rPr>
        <w:t>and through us – for so he has willed – draws other souls too</w:t>
      </w:r>
      <w:r>
        <w:t>, and unites them to himself with an ever more perfect love.</w:t>
      </w:r>
    </w:p>
    <w:p w:rsidR="00777A2C" w:rsidRDefault="00777A2C" w:rsidP="00777A2C">
      <w:r w:rsidRPr="002D6437">
        <w:rPr>
          <w:b/>
        </w:rPr>
        <w:t>See then, brother, the tremendous honor of the position that God in his kindness has placed us in. Through obedience we transcend our own limitations and align ourselves with God’s will, which, with infinite wisdom and prudence, guides us to do what is best. Moreover, as we become filled with the divine will, which no created thing can resist, so we become stronger than all others</w:t>
      </w:r>
      <w:r>
        <w:t>.</w:t>
      </w:r>
    </w:p>
    <w:p w:rsidR="00777A2C" w:rsidRDefault="00777A2C" w:rsidP="00777A2C">
      <w:r>
        <w:t xml:space="preserve">This is the path of wisdom and prudence, this is the one way by which we can come to give God the highest glory. After all, if there had been another, better way, Christ would certainly have shown it to us, by word and by example. But in fact sacred Scripture wraps up his entire long life in Nazareth with the words </w:t>
      </w:r>
      <w:r>
        <w:rPr>
          <w:i/>
          <w:iCs/>
        </w:rPr>
        <w:t>and he was obedient to them</w:t>
      </w:r>
      <w:r>
        <w:t xml:space="preserve"> and it shows the rest of his life to have been passed in similar obedience – almost as an instruction to us – by showing how he came down to Earth to do the Father’s will.</w:t>
      </w:r>
    </w:p>
    <w:p w:rsidR="00777A2C" w:rsidRDefault="00777A2C" w:rsidP="00777A2C">
      <w:r>
        <w:t>Brethren, let us love him above all, our most loving heavenly Father, and let our obedience be a sign of this perfect love, especially when we have to sacrifice our own wills in the process. And as for a book from which to learn how to grow in the love of God, there is no better book than Jesus Christ crucified.</w:t>
      </w:r>
    </w:p>
    <w:p w:rsidR="00777A2C" w:rsidRDefault="00777A2C" w:rsidP="00777A2C">
      <w:r>
        <w:t xml:space="preserve">All this we will achieve more easily through the intercession of the Immaculate Virgin, to whom the most kind God has given the task of dispensing his mercies. There is no doubt that the will of Mary should be the will of God for us. When we dedicate ourselves to him, we become tools in her hands just as she became a tool in his. Let us let her direct us and </w:t>
      </w:r>
      <w:proofErr w:type="gramStart"/>
      <w:r>
        <w:t>lead</w:t>
      </w:r>
      <w:proofErr w:type="gramEnd"/>
      <w:r>
        <w:t xml:space="preserve"> us by the hand. Let us be calm and serene under her guidance: she will foresee all things for us, provide all things, swiftly fulfill our needs both bodily and spiritual, and keep away from us all difficulty and suffering.</w:t>
      </w:r>
    </w:p>
    <w:p w:rsidR="002356EC" w:rsidRDefault="00777A2C" w:rsidP="00777A2C">
      <w:r>
        <w:br w:type="page"/>
      </w:r>
      <w:r>
        <w:rPr>
          <w:noProof/>
        </w:rPr>
        <w:lastRenderedPageBreak/>
        <w:drawing>
          <wp:inline distT="0" distB="0" distL="0" distR="0">
            <wp:extent cx="5943600" cy="7674163"/>
            <wp:effectExtent l="0" t="0" r="0" b="3175"/>
            <wp:docPr id="2" name="Picture 2" descr="http://blog.loyola.edu/mission/files/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blog.loyola.edu/mission/files/image008.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7674163"/>
                    </a:xfrm>
                    <a:prstGeom prst="rect">
                      <a:avLst/>
                    </a:prstGeom>
                    <a:noFill/>
                    <a:ln>
                      <a:noFill/>
                    </a:ln>
                  </pic:spPr>
                </pic:pic>
              </a:graphicData>
            </a:graphic>
          </wp:inline>
        </w:drawing>
      </w:r>
    </w:p>
    <w:sectPr w:rsidR="002356EC" w:rsidSect="001344AB">
      <w:footerReference w:type="default" r:id="rId18"/>
      <w:pgSz w:w="12240" w:h="15840"/>
      <w:pgMar w:top="720"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5628" w:rsidRDefault="00115628" w:rsidP="00AB5535">
      <w:r>
        <w:separator/>
      </w:r>
    </w:p>
  </w:endnote>
  <w:endnote w:type="continuationSeparator" w:id="0">
    <w:p w:rsidR="00115628" w:rsidRDefault="00115628" w:rsidP="00AB5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420013"/>
      <w:docPartObj>
        <w:docPartGallery w:val="Page Numbers (Bottom of Page)"/>
        <w:docPartUnique/>
      </w:docPartObj>
    </w:sdtPr>
    <w:sdtEndPr/>
    <w:sdtContent>
      <w:p w:rsidR="004307F2" w:rsidRDefault="009314D4">
        <w:pPr>
          <w:pStyle w:val="Footer"/>
          <w:jc w:val="center"/>
        </w:pPr>
        <w:r>
          <w:fldChar w:fldCharType="begin"/>
        </w:r>
        <w:r>
          <w:instrText xml:space="preserve"> PAGE   \* MERGEFORMAT </w:instrText>
        </w:r>
        <w:r>
          <w:fldChar w:fldCharType="separate"/>
        </w:r>
        <w:r w:rsidR="000B4A79">
          <w:rPr>
            <w:noProof/>
          </w:rPr>
          <w:t>11</w:t>
        </w:r>
        <w:r>
          <w:rPr>
            <w:noProof/>
          </w:rPr>
          <w:fldChar w:fldCharType="end"/>
        </w:r>
      </w:p>
    </w:sdtContent>
  </w:sdt>
  <w:p w:rsidR="002356EC" w:rsidRDefault="002356EC" w:rsidP="00186B74">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7F2" w:rsidRDefault="004307F2" w:rsidP="00186B7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5628" w:rsidRDefault="00115628" w:rsidP="00AB5535">
      <w:r>
        <w:separator/>
      </w:r>
    </w:p>
  </w:footnote>
  <w:footnote w:type="continuationSeparator" w:id="0">
    <w:p w:rsidR="00115628" w:rsidRDefault="00115628" w:rsidP="00AB55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6EC" w:rsidRPr="0044794C" w:rsidRDefault="002356EC" w:rsidP="009E403B">
    <w:pPr>
      <w:pStyle w:val="Header"/>
      <w:rPr>
        <w:b/>
        <w:bCs/>
      </w:rPr>
    </w:pPr>
    <w:r>
      <w:rPr>
        <w:b/>
        <w:bCs/>
      </w:rPr>
      <w:t xml:space="preserve">T2 – Year </w:t>
    </w:r>
    <w:r w:rsidR="00CB6B02">
      <w:rPr>
        <w:b/>
        <w:bCs/>
      </w:rPr>
      <w:t>4</w:t>
    </w:r>
    <w:r>
      <w:rPr>
        <w:b/>
        <w:bCs/>
      </w:rPr>
      <w:t xml:space="preserve">: </w:t>
    </w:r>
    <w:r w:rsidR="00CB6B02">
      <w:rPr>
        <w:b/>
        <w:bCs/>
      </w:rPr>
      <w:t>1</w:t>
    </w:r>
    <w:r>
      <w:rPr>
        <w:b/>
        <w:bCs/>
      </w:rPr>
      <w:t xml:space="preserve"> – </w:t>
    </w:r>
    <w:r w:rsidR="00CB6B02">
      <w:rPr>
        <w:b/>
        <w:bCs/>
      </w:rPr>
      <w:t>Introduction And Welcome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Wingdings" w:hAnsi="Wingdings"/>
        <w:sz w:val="16"/>
      </w:rPr>
    </w:lvl>
  </w:abstractNum>
  <w:abstractNum w:abstractNumId="1" w15:restartNumberingAfterBreak="0">
    <w:nsid w:val="00000005"/>
    <w:multiLevelType w:val="singleLevel"/>
    <w:tmpl w:val="00000005"/>
    <w:name w:val="WW8Num12"/>
    <w:lvl w:ilvl="0">
      <w:start w:val="1"/>
      <w:numFmt w:val="bullet"/>
      <w:lvlText w:val=""/>
      <w:lvlJc w:val="left"/>
      <w:pPr>
        <w:tabs>
          <w:tab w:val="num" w:pos="720"/>
        </w:tabs>
        <w:ind w:left="720" w:hanging="360"/>
      </w:pPr>
      <w:rPr>
        <w:rFonts w:ascii="Wingdings" w:hAnsi="Wingdings"/>
        <w:sz w:val="16"/>
      </w:rPr>
    </w:lvl>
  </w:abstractNum>
  <w:abstractNum w:abstractNumId="2" w15:restartNumberingAfterBreak="0">
    <w:nsid w:val="04CA69C8"/>
    <w:multiLevelType w:val="hybridMultilevel"/>
    <w:tmpl w:val="BF025CF4"/>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 w15:restartNumberingAfterBreak="0">
    <w:nsid w:val="05C2209B"/>
    <w:multiLevelType w:val="hybridMultilevel"/>
    <w:tmpl w:val="427AD2FA"/>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C66F00"/>
    <w:multiLevelType w:val="hybridMultilevel"/>
    <w:tmpl w:val="25EAD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3F05E3"/>
    <w:multiLevelType w:val="hybridMultilevel"/>
    <w:tmpl w:val="1E504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6F455E"/>
    <w:multiLevelType w:val="hybridMultilevel"/>
    <w:tmpl w:val="F90CD9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020044"/>
    <w:multiLevelType w:val="hybridMultilevel"/>
    <w:tmpl w:val="D02840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102053"/>
    <w:multiLevelType w:val="hybridMultilevel"/>
    <w:tmpl w:val="8488D990"/>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15:restartNumberingAfterBreak="0">
    <w:nsid w:val="35EC53AC"/>
    <w:multiLevelType w:val="hybridMultilevel"/>
    <w:tmpl w:val="2DDEE836"/>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0" w15:restartNumberingAfterBreak="0">
    <w:nsid w:val="38DB61C4"/>
    <w:multiLevelType w:val="hybridMultilevel"/>
    <w:tmpl w:val="EF30C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615D1D"/>
    <w:multiLevelType w:val="hybridMultilevel"/>
    <w:tmpl w:val="BA665298"/>
    <w:lvl w:ilvl="0" w:tplc="1520AA44">
      <w:start w:val="1"/>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008"/>
        </w:tabs>
        <w:ind w:left="1008" w:hanging="360"/>
      </w:pPr>
    </w:lvl>
    <w:lvl w:ilvl="2" w:tplc="0409001B" w:tentative="1">
      <w:start w:val="1"/>
      <w:numFmt w:val="lowerRoman"/>
      <w:lvlText w:val="%3."/>
      <w:lvlJc w:val="right"/>
      <w:pPr>
        <w:tabs>
          <w:tab w:val="num" w:pos="1728"/>
        </w:tabs>
        <w:ind w:left="1728" w:hanging="180"/>
      </w:pPr>
    </w:lvl>
    <w:lvl w:ilvl="3" w:tplc="0409000F" w:tentative="1">
      <w:start w:val="1"/>
      <w:numFmt w:val="decimal"/>
      <w:lvlText w:val="%4."/>
      <w:lvlJc w:val="left"/>
      <w:pPr>
        <w:tabs>
          <w:tab w:val="num" w:pos="2448"/>
        </w:tabs>
        <w:ind w:left="2448" w:hanging="360"/>
      </w:pPr>
    </w:lvl>
    <w:lvl w:ilvl="4" w:tplc="04090019" w:tentative="1">
      <w:start w:val="1"/>
      <w:numFmt w:val="lowerLetter"/>
      <w:lvlText w:val="%5."/>
      <w:lvlJc w:val="left"/>
      <w:pPr>
        <w:tabs>
          <w:tab w:val="num" w:pos="3168"/>
        </w:tabs>
        <w:ind w:left="3168" w:hanging="360"/>
      </w:pPr>
    </w:lvl>
    <w:lvl w:ilvl="5" w:tplc="0409001B" w:tentative="1">
      <w:start w:val="1"/>
      <w:numFmt w:val="lowerRoman"/>
      <w:lvlText w:val="%6."/>
      <w:lvlJc w:val="right"/>
      <w:pPr>
        <w:tabs>
          <w:tab w:val="num" w:pos="3888"/>
        </w:tabs>
        <w:ind w:left="3888" w:hanging="180"/>
      </w:pPr>
    </w:lvl>
    <w:lvl w:ilvl="6" w:tplc="0409000F" w:tentative="1">
      <w:start w:val="1"/>
      <w:numFmt w:val="decimal"/>
      <w:lvlText w:val="%7."/>
      <w:lvlJc w:val="left"/>
      <w:pPr>
        <w:tabs>
          <w:tab w:val="num" w:pos="4608"/>
        </w:tabs>
        <w:ind w:left="4608" w:hanging="360"/>
      </w:pPr>
    </w:lvl>
    <w:lvl w:ilvl="7" w:tplc="04090019" w:tentative="1">
      <w:start w:val="1"/>
      <w:numFmt w:val="lowerLetter"/>
      <w:lvlText w:val="%8."/>
      <w:lvlJc w:val="left"/>
      <w:pPr>
        <w:tabs>
          <w:tab w:val="num" w:pos="5328"/>
        </w:tabs>
        <w:ind w:left="5328" w:hanging="360"/>
      </w:pPr>
    </w:lvl>
    <w:lvl w:ilvl="8" w:tplc="0409001B" w:tentative="1">
      <w:start w:val="1"/>
      <w:numFmt w:val="lowerRoman"/>
      <w:lvlText w:val="%9."/>
      <w:lvlJc w:val="right"/>
      <w:pPr>
        <w:tabs>
          <w:tab w:val="num" w:pos="6048"/>
        </w:tabs>
        <w:ind w:left="6048" w:hanging="180"/>
      </w:pPr>
    </w:lvl>
  </w:abstractNum>
  <w:abstractNum w:abstractNumId="12" w15:restartNumberingAfterBreak="0">
    <w:nsid w:val="4BC76753"/>
    <w:multiLevelType w:val="hybridMultilevel"/>
    <w:tmpl w:val="6C0C7342"/>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13" w15:restartNumberingAfterBreak="0">
    <w:nsid w:val="4C593C96"/>
    <w:multiLevelType w:val="hybridMultilevel"/>
    <w:tmpl w:val="EC7C0DB8"/>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15:restartNumberingAfterBreak="0">
    <w:nsid w:val="4CAB06BE"/>
    <w:multiLevelType w:val="hybridMultilevel"/>
    <w:tmpl w:val="A434C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D06185"/>
    <w:multiLevelType w:val="hybridMultilevel"/>
    <w:tmpl w:val="FB6E3FAC"/>
    <w:lvl w:ilvl="0" w:tplc="00000003">
      <w:start w:val="1"/>
      <w:numFmt w:val="bullet"/>
      <w:lvlText w:val=""/>
      <w:lvlJc w:val="left"/>
      <w:pPr>
        <w:ind w:left="1080" w:hanging="360"/>
      </w:pPr>
      <w:rPr>
        <w:rFonts w:ascii="Symbol" w:hAnsi="Symbol"/>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2025FA8"/>
    <w:multiLevelType w:val="hybridMultilevel"/>
    <w:tmpl w:val="5718883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547546D9"/>
    <w:multiLevelType w:val="hybridMultilevel"/>
    <w:tmpl w:val="9E70992E"/>
    <w:lvl w:ilvl="0" w:tplc="04090007">
      <w:start w:val="1"/>
      <w:numFmt w:val="bullet"/>
      <w:lvlText w:val=""/>
      <w:lvlJc w:val="left"/>
      <w:pPr>
        <w:tabs>
          <w:tab w:val="num" w:pos="720"/>
        </w:tabs>
        <w:ind w:left="720" w:hanging="360"/>
      </w:pPr>
      <w:rPr>
        <w:rFonts w:ascii="Wingdings" w:hAnsi="Wingdings" w:hint="default"/>
        <w:sz w:val="16"/>
      </w:rPr>
    </w:lvl>
    <w:lvl w:ilvl="1" w:tplc="358EE886">
      <w:numFmt w:val="bullet"/>
      <w:lvlText w:val=""/>
      <w:lvlJc w:val="left"/>
      <w:pPr>
        <w:tabs>
          <w:tab w:val="num" w:pos="1440"/>
        </w:tabs>
        <w:ind w:left="1440" w:hanging="360"/>
      </w:pPr>
      <w:rPr>
        <w:rFonts w:ascii="Symbol" w:eastAsia="Times New Roman"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98F11D3"/>
    <w:multiLevelType w:val="multilevel"/>
    <w:tmpl w:val="15C6D5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A27438A"/>
    <w:multiLevelType w:val="hybridMultilevel"/>
    <w:tmpl w:val="9F809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5F2349"/>
    <w:multiLevelType w:val="multilevel"/>
    <w:tmpl w:val="F550AB0E"/>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25A425F"/>
    <w:multiLevelType w:val="hybridMultilevel"/>
    <w:tmpl w:val="132CCFFE"/>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15"/>
  </w:num>
  <w:num w:numId="2">
    <w:abstractNumId w:val="17"/>
  </w:num>
  <w:num w:numId="3">
    <w:abstractNumId w:val="3"/>
  </w:num>
  <w:num w:numId="4">
    <w:abstractNumId w:val="14"/>
  </w:num>
  <w:num w:numId="5">
    <w:abstractNumId w:val="21"/>
  </w:num>
  <w:num w:numId="6">
    <w:abstractNumId w:val="8"/>
  </w:num>
  <w:num w:numId="7">
    <w:abstractNumId w:val="13"/>
  </w:num>
  <w:num w:numId="8">
    <w:abstractNumId w:val="4"/>
  </w:num>
  <w:num w:numId="9">
    <w:abstractNumId w:val="7"/>
  </w:num>
  <w:num w:numId="10">
    <w:abstractNumId w:val="16"/>
  </w:num>
  <w:num w:numId="11">
    <w:abstractNumId w:val="6"/>
  </w:num>
  <w:num w:numId="12">
    <w:abstractNumId w:val="5"/>
  </w:num>
  <w:num w:numId="13">
    <w:abstractNumId w:val="1"/>
  </w:num>
  <w:num w:numId="14">
    <w:abstractNumId w:val="12"/>
  </w:num>
  <w:num w:numId="15">
    <w:abstractNumId w:val="2"/>
  </w:num>
  <w:num w:numId="16">
    <w:abstractNumId w:val="11"/>
  </w:num>
  <w:num w:numId="17">
    <w:abstractNumId w:val="9"/>
  </w:num>
  <w:num w:numId="18">
    <w:abstractNumId w:val="18"/>
  </w:num>
  <w:num w:numId="19">
    <w:abstractNumId w:val="20"/>
  </w:num>
  <w:num w:numId="20">
    <w:abstractNumId w:val="10"/>
  </w:num>
  <w:num w:numId="21">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4"/>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C5E"/>
    <w:rsid w:val="00005F86"/>
    <w:rsid w:val="00006111"/>
    <w:rsid w:val="000074F7"/>
    <w:rsid w:val="00012009"/>
    <w:rsid w:val="000126B0"/>
    <w:rsid w:val="000130E5"/>
    <w:rsid w:val="0001338C"/>
    <w:rsid w:val="00017794"/>
    <w:rsid w:val="000206B9"/>
    <w:rsid w:val="0002360A"/>
    <w:rsid w:val="00027174"/>
    <w:rsid w:val="00030C18"/>
    <w:rsid w:val="000317F0"/>
    <w:rsid w:val="000406B5"/>
    <w:rsid w:val="000519B4"/>
    <w:rsid w:val="00052459"/>
    <w:rsid w:val="0005330F"/>
    <w:rsid w:val="0005384D"/>
    <w:rsid w:val="000573BF"/>
    <w:rsid w:val="00062A84"/>
    <w:rsid w:val="00063DC4"/>
    <w:rsid w:val="0007158D"/>
    <w:rsid w:val="00072526"/>
    <w:rsid w:val="00076128"/>
    <w:rsid w:val="000764CE"/>
    <w:rsid w:val="00076F92"/>
    <w:rsid w:val="0008049F"/>
    <w:rsid w:val="00084922"/>
    <w:rsid w:val="00087F13"/>
    <w:rsid w:val="00093CA0"/>
    <w:rsid w:val="000A05F4"/>
    <w:rsid w:val="000A4FF0"/>
    <w:rsid w:val="000A5C9F"/>
    <w:rsid w:val="000B22C3"/>
    <w:rsid w:val="000B4A79"/>
    <w:rsid w:val="000B555E"/>
    <w:rsid w:val="000C675F"/>
    <w:rsid w:val="000D3655"/>
    <w:rsid w:val="000E3FAF"/>
    <w:rsid w:val="000E5E36"/>
    <w:rsid w:val="000E6237"/>
    <w:rsid w:val="000E72FD"/>
    <w:rsid w:val="000F3CFC"/>
    <w:rsid w:val="000F3E23"/>
    <w:rsid w:val="001006B9"/>
    <w:rsid w:val="00100736"/>
    <w:rsid w:val="00103AE4"/>
    <w:rsid w:val="00103E1E"/>
    <w:rsid w:val="00105929"/>
    <w:rsid w:val="00113594"/>
    <w:rsid w:val="00115628"/>
    <w:rsid w:val="0011594B"/>
    <w:rsid w:val="001249B2"/>
    <w:rsid w:val="00131BCA"/>
    <w:rsid w:val="001344AB"/>
    <w:rsid w:val="00145A9D"/>
    <w:rsid w:val="001509FD"/>
    <w:rsid w:val="00155FB7"/>
    <w:rsid w:val="00173D99"/>
    <w:rsid w:val="00180C84"/>
    <w:rsid w:val="00182E6B"/>
    <w:rsid w:val="00184DA5"/>
    <w:rsid w:val="0018686B"/>
    <w:rsid w:val="00186B74"/>
    <w:rsid w:val="00186E87"/>
    <w:rsid w:val="00193859"/>
    <w:rsid w:val="00197443"/>
    <w:rsid w:val="001A51CE"/>
    <w:rsid w:val="001A55AA"/>
    <w:rsid w:val="001B1AD7"/>
    <w:rsid w:val="001B55AA"/>
    <w:rsid w:val="001B6614"/>
    <w:rsid w:val="001C350B"/>
    <w:rsid w:val="001C3563"/>
    <w:rsid w:val="001D564C"/>
    <w:rsid w:val="001D69DA"/>
    <w:rsid w:val="001E31CE"/>
    <w:rsid w:val="001F3A45"/>
    <w:rsid w:val="002015E5"/>
    <w:rsid w:val="00206193"/>
    <w:rsid w:val="00214091"/>
    <w:rsid w:val="002211D9"/>
    <w:rsid w:val="0023077F"/>
    <w:rsid w:val="002356EC"/>
    <w:rsid w:val="0023716E"/>
    <w:rsid w:val="002424BB"/>
    <w:rsid w:val="00247D8D"/>
    <w:rsid w:val="0025722C"/>
    <w:rsid w:val="002626EB"/>
    <w:rsid w:val="002666AF"/>
    <w:rsid w:val="00266B0A"/>
    <w:rsid w:val="0027202F"/>
    <w:rsid w:val="0028085E"/>
    <w:rsid w:val="0028324E"/>
    <w:rsid w:val="002866EC"/>
    <w:rsid w:val="00290AB7"/>
    <w:rsid w:val="00296F91"/>
    <w:rsid w:val="002A1C78"/>
    <w:rsid w:val="002A5B17"/>
    <w:rsid w:val="002A75F5"/>
    <w:rsid w:val="002B142F"/>
    <w:rsid w:val="002B15BF"/>
    <w:rsid w:val="002B2882"/>
    <w:rsid w:val="002B62DD"/>
    <w:rsid w:val="002B6CEE"/>
    <w:rsid w:val="002C19D8"/>
    <w:rsid w:val="002C28D9"/>
    <w:rsid w:val="002C4D45"/>
    <w:rsid w:val="002C7468"/>
    <w:rsid w:val="002D09F0"/>
    <w:rsid w:val="002D63CE"/>
    <w:rsid w:val="002E1A4F"/>
    <w:rsid w:val="002F178D"/>
    <w:rsid w:val="002F1A78"/>
    <w:rsid w:val="002F2C9A"/>
    <w:rsid w:val="002F2F06"/>
    <w:rsid w:val="002F6EE5"/>
    <w:rsid w:val="00300420"/>
    <w:rsid w:val="00300A2E"/>
    <w:rsid w:val="0030146A"/>
    <w:rsid w:val="00304FB9"/>
    <w:rsid w:val="00305BC0"/>
    <w:rsid w:val="00312116"/>
    <w:rsid w:val="003136E9"/>
    <w:rsid w:val="00317B0F"/>
    <w:rsid w:val="003227E5"/>
    <w:rsid w:val="00331E3B"/>
    <w:rsid w:val="00342F74"/>
    <w:rsid w:val="00344297"/>
    <w:rsid w:val="00346B81"/>
    <w:rsid w:val="00352279"/>
    <w:rsid w:val="00353CC8"/>
    <w:rsid w:val="00361D37"/>
    <w:rsid w:val="00361E11"/>
    <w:rsid w:val="00363311"/>
    <w:rsid w:val="00363492"/>
    <w:rsid w:val="003707DE"/>
    <w:rsid w:val="00371C63"/>
    <w:rsid w:val="003726D0"/>
    <w:rsid w:val="00377543"/>
    <w:rsid w:val="0038062A"/>
    <w:rsid w:val="00384449"/>
    <w:rsid w:val="00384C13"/>
    <w:rsid w:val="003905E5"/>
    <w:rsid w:val="003A2375"/>
    <w:rsid w:val="003A5445"/>
    <w:rsid w:val="003B6341"/>
    <w:rsid w:val="003C450E"/>
    <w:rsid w:val="003D11D6"/>
    <w:rsid w:val="003D339A"/>
    <w:rsid w:val="003D4F51"/>
    <w:rsid w:val="003E1FD3"/>
    <w:rsid w:val="003E572A"/>
    <w:rsid w:val="003E5933"/>
    <w:rsid w:val="003F134B"/>
    <w:rsid w:val="003F6DE3"/>
    <w:rsid w:val="003F6F8F"/>
    <w:rsid w:val="003F7F52"/>
    <w:rsid w:val="00406800"/>
    <w:rsid w:val="004104BC"/>
    <w:rsid w:val="0041427A"/>
    <w:rsid w:val="00416AB3"/>
    <w:rsid w:val="004215E9"/>
    <w:rsid w:val="004307F2"/>
    <w:rsid w:val="00432428"/>
    <w:rsid w:val="0043475F"/>
    <w:rsid w:val="0044794C"/>
    <w:rsid w:val="00450A99"/>
    <w:rsid w:val="00451BC6"/>
    <w:rsid w:val="00452E73"/>
    <w:rsid w:val="00461751"/>
    <w:rsid w:val="00466242"/>
    <w:rsid w:val="00466DA8"/>
    <w:rsid w:val="00470F51"/>
    <w:rsid w:val="00472611"/>
    <w:rsid w:val="00475362"/>
    <w:rsid w:val="00477D8A"/>
    <w:rsid w:val="0048190B"/>
    <w:rsid w:val="004851C6"/>
    <w:rsid w:val="0048538C"/>
    <w:rsid w:val="00487A95"/>
    <w:rsid w:val="00491641"/>
    <w:rsid w:val="00491AF5"/>
    <w:rsid w:val="004B2A07"/>
    <w:rsid w:val="004B2FC6"/>
    <w:rsid w:val="004B4BA7"/>
    <w:rsid w:val="004B74BC"/>
    <w:rsid w:val="004D1EAC"/>
    <w:rsid w:val="004D6545"/>
    <w:rsid w:val="004D7F2E"/>
    <w:rsid w:val="004F47AE"/>
    <w:rsid w:val="004F493D"/>
    <w:rsid w:val="004F4FCE"/>
    <w:rsid w:val="00506F07"/>
    <w:rsid w:val="005111E5"/>
    <w:rsid w:val="005113E4"/>
    <w:rsid w:val="00533765"/>
    <w:rsid w:val="00541146"/>
    <w:rsid w:val="0054196A"/>
    <w:rsid w:val="00541EB4"/>
    <w:rsid w:val="00542E07"/>
    <w:rsid w:val="00552694"/>
    <w:rsid w:val="00552D3E"/>
    <w:rsid w:val="00557F26"/>
    <w:rsid w:val="005647D0"/>
    <w:rsid w:val="00567780"/>
    <w:rsid w:val="00581064"/>
    <w:rsid w:val="005813EB"/>
    <w:rsid w:val="00582027"/>
    <w:rsid w:val="00587817"/>
    <w:rsid w:val="00590A23"/>
    <w:rsid w:val="00590DF2"/>
    <w:rsid w:val="00590F1E"/>
    <w:rsid w:val="00592DA7"/>
    <w:rsid w:val="005965F6"/>
    <w:rsid w:val="005969FC"/>
    <w:rsid w:val="005A0309"/>
    <w:rsid w:val="005A1D35"/>
    <w:rsid w:val="005A3C1D"/>
    <w:rsid w:val="005B1BB6"/>
    <w:rsid w:val="005B6F1B"/>
    <w:rsid w:val="005B70BB"/>
    <w:rsid w:val="005C3961"/>
    <w:rsid w:val="005C46C3"/>
    <w:rsid w:val="005D3C3D"/>
    <w:rsid w:val="005D3E1D"/>
    <w:rsid w:val="005E071A"/>
    <w:rsid w:val="005E504C"/>
    <w:rsid w:val="005E7735"/>
    <w:rsid w:val="005F08F8"/>
    <w:rsid w:val="005F666C"/>
    <w:rsid w:val="00601935"/>
    <w:rsid w:val="006060CD"/>
    <w:rsid w:val="00612B22"/>
    <w:rsid w:val="006156CD"/>
    <w:rsid w:val="00620A4C"/>
    <w:rsid w:val="00620BF8"/>
    <w:rsid w:val="00620EEB"/>
    <w:rsid w:val="0062552D"/>
    <w:rsid w:val="00626DE3"/>
    <w:rsid w:val="00633A4A"/>
    <w:rsid w:val="00635CE8"/>
    <w:rsid w:val="00636685"/>
    <w:rsid w:val="00644D37"/>
    <w:rsid w:val="00646316"/>
    <w:rsid w:val="00646545"/>
    <w:rsid w:val="00646759"/>
    <w:rsid w:val="00650017"/>
    <w:rsid w:val="006512AE"/>
    <w:rsid w:val="00651818"/>
    <w:rsid w:val="00653201"/>
    <w:rsid w:val="00665B50"/>
    <w:rsid w:val="00672D92"/>
    <w:rsid w:val="006737AE"/>
    <w:rsid w:val="00674A2C"/>
    <w:rsid w:val="00677EFA"/>
    <w:rsid w:val="0068354D"/>
    <w:rsid w:val="006900FC"/>
    <w:rsid w:val="00692675"/>
    <w:rsid w:val="006951DB"/>
    <w:rsid w:val="00695674"/>
    <w:rsid w:val="006C2094"/>
    <w:rsid w:val="006C2C8F"/>
    <w:rsid w:val="006C5FC3"/>
    <w:rsid w:val="006E615A"/>
    <w:rsid w:val="006E67E4"/>
    <w:rsid w:val="006F3A4B"/>
    <w:rsid w:val="007000F3"/>
    <w:rsid w:val="0070046C"/>
    <w:rsid w:val="00704759"/>
    <w:rsid w:val="00706A04"/>
    <w:rsid w:val="007072C8"/>
    <w:rsid w:val="0071021B"/>
    <w:rsid w:val="007110F5"/>
    <w:rsid w:val="00714C42"/>
    <w:rsid w:val="007237EF"/>
    <w:rsid w:val="00724FCC"/>
    <w:rsid w:val="00725085"/>
    <w:rsid w:val="007261B0"/>
    <w:rsid w:val="00732FC7"/>
    <w:rsid w:val="007344D1"/>
    <w:rsid w:val="00743019"/>
    <w:rsid w:val="007503C9"/>
    <w:rsid w:val="007505A0"/>
    <w:rsid w:val="00753F40"/>
    <w:rsid w:val="00754ED5"/>
    <w:rsid w:val="00763C77"/>
    <w:rsid w:val="007760D3"/>
    <w:rsid w:val="00777A2C"/>
    <w:rsid w:val="00777B72"/>
    <w:rsid w:val="00780C50"/>
    <w:rsid w:val="00781B70"/>
    <w:rsid w:val="007855D3"/>
    <w:rsid w:val="00797F4F"/>
    <w:rsid w:val="007A1F0D"/>
    <w:rsid w:val="007B0200"/>
    <w:rsid w:val="007B42E6"/>
    <w:rsid w:val="007B6EFB"/>
    <w:rsid w:val="007E1E82"/>
    <w:rsid w:val="007F1244"/>
    <w:rsid w:val="007F5186"/>
    <w:rsid w:val="007F56CE"/>
    <w:rsid w:val="0080322E"/>
    <w:rsid w:val="00807355"/>
    <w:rsid w:val="0081031E"/>
    <w:rsid w:val="00811B8B"/>
    <w:rsid w:val="00816464"/>
    <w:rsid w:val="008238D1"/>
    <w:rsid w:val="00826868"/>
    <w:rsid w:val="00830161"/>
    <w:rsid w:val="00834C65"/>
    <w:rsid w:val="00835F5E"/>
    <w:rsid w:val="008361F9"/>
    <w:rsid w:val="008406D1"/>
    <w:rsid w:val="00846416"/>
    <w:rsid w:val="0085261D"/>
    <w:rsid w:val="008537F3"/>
    <w:rsid w:val="00862335"/>
    <w:rsid w:val="00870275"/>
    <w:rsid w:val="0087567A"/>
    <w:rsid w:val="00893099"/>
    <w:rsid w:val="008936D5"/>
    <w:rsid w:val="0089450A"/>
    <w:rsid w:val="008A2046"/>
    <w:rsid w:val="008A3C7A"/>
    <w:rsid w:val="008A69BA"/>
    <w:rsid w:val="008A7A1D"/>
    <w:rsid w:val="008B2C66"/>
    <w:rsid w:val="008C1D3B"/>
    <w:rsid w:val="008C4226"/>
    <w:rsid w:val="008C7230"/>
    <w:rsid w:val="008D1DFB"/>
    <w:rsid w:val="008D2AFE"/>
    <w:rsid w:val="008D324A"/>
    <w:rsid w:val="008D4E0A"/>
    <w:rsid w:val="008D694A"/>
    <w:rsid w:val="008D7CC6"/>
    <w:rsid w:val="008E0075"/>
    <w:rsid w:val="008F1DEB"/>
    <w:rsid w:val="008F216B"/>
    <w:rsid w:val="008F679C"/>
    <w:rsid w:val="00901453"/>
    <w:rsid w:val="0090469E"/>
    <w:rsid w:val="0091002C"/>
    <w:rsid w:val="009122AA"/>
    <w:rsid w:val="00922A4C"/>
    <w:rsid w:val="00926EDF"/>
    <w:rsid w:val="00927FD4"/>
    <w:rsid w:val="009307F2"/>
    <w:rsid w:val="009314D4"/>
    <w:rsid w:val="0093302C"/>
    <w:rsid w:val="00935F3B"/>
    <w:rsid w:val="0094346C"/>
    <w:rsid w:val="00945BE5"/>
    <w:rsid w:val="00946B83"/>
    <w:rsid w:val="009471A5"/>
    <w:rsid w:val="0095036D"/>
    <w:rsid w:val="00950890"/>
    <w:rsid w:val="00956726"/>
    <w:rsid w:val="0096102A"/>
    <w:rsid w:val="0096178A"/>
    <w:rsid w:val="00964BB5"/>
    <w:rsid w:val="00967275"/>
    <w:rsid w:val="009749F6"/>
    <w:rsid w:val="009759B9"/>
    <w:rsid w:val="009820FC"/>
    <w:rsid w:val="00983CE0"/>
    <w:rsid w:val="00985C58"/>
    <w:rsid w:val="009867BD"/>
    <w:rsid w:val="009872E2"/>
    <w:rsid w:val="0099096F"/>
    <w:rsid w:val="0099181C"/>
    <w:rsid w:val="009967ED"/>
    <w:rsid w:val="009A6BC3"/>
    <w:rsid w:val="009B364C"/>
    <w:rsid w:val="009B7AC9"/>
    <w:rsid w:val="009B7DEE"/>
    <w:rsid w:val="009D564E"/>
    <w:rsid w:val="009D78CD"/>
    <w:rsid w:val="009E2369"/>
    <w:rsid w:val="009E3AE1"/>
    <w:rsid w:val="009E403B"/>
    <w:rsid w:val="009E54E5"/>
    <w:rsid w:val="009E5DE0"/>
    <w:rsid w:val="009E7811"/>
    <w:rsid w:val="009E7BD5"/>
    <w:rsid w:val="009E7D64"/>
    <w:rsid w:val="009F1B98"/>
    <w:rsid w:val="00A002EC"/>
    <w:rsid w:val="00A004DE"/>
    <w:rsid w:val="00A1133B"/>
    <w:rsid w:val="00A21585"/>
    <w:rsid w:val="00A2650F"/>
    <w:rsid w:val="00A329FB"/>
    <w:rsid w:val="00A41C9F"/>
    <w:rsid w:val="00A4604B"/>
    <w:rsid w:val="00A50D23"/>
    <w:rsid w:val="00A521AC"/>
    <w:rsid w:val="00A54B05"/>
    <w:rsid w:val="00A61796"/>
    <w:rsid w:val="00A63EA9"/>
    <w:rsid w:val="00A66E5C"/>
    <w:rsid w:val="00A75692"/>
    <w:rsid w:val="00A75B29"/>
    <w:rsid w:val="00A76024"/>
    <w:rsid w:val="00A76149"/>
    <w:rsid w:val="00A828B7"/>
    <w:rsid w:val="00A905C2"/>
    <w:rsid w:val="00A93E3C"/>
    <w:rsid w:val="00A94359"/>
    <w:rsid w:val="00AA046B"/>
    <w:rsid w:val="00AA6A2F"/>
    <w:rsid w:val="00AB2AA4"/>
    <w:rsid w:val="00AB5535"/>
    <w:rsid w:val="00AB63AE"/>
    <w:rsid w:val="00AC136A"/>
    <w:rsid w:val="00AC1FB5"/>
    <w:rsid w:val="00AC2D56"/>
    <w:rsid w:val="00AC6534"/>
    <w:rsid w:val="00AD6F7E"/>
    <w:rsid w:val="00AE2D2D"/>
    <w:rsid w:val="00AE4384"/>
    <w:rsid w:val="00AE5698"/>
    <w:rsid w:val="00AF15E5"/>
    <w:rsid w:val="00B10373"/>
    <w:rsid w:val="00B104FE"/>
    <w:rsid w:val="00B10955"/>
    <w:rsid w:val="00B10FFD"/>
    <w:rsid w:val="00B14DA1"/>
    <w:rsid w:val="00B23CEA"/>
    <w:rsid w:val="00B2781D"/>
    <w:rsid w:val="00B30180"/>
    <w:rsid w:val="00B42E27"/>
    <w:rsid w:val="00B51A08"/>
    <w:rsid w:val="00B54A63"/>
    <w:rsid w:val="00B568FB"/>
    <w:rsid w:val="00B56B07"/>
    <w:rsid w:val="00B6183E"/>
    <w:rsid w:val="00B655E9"/>
    <w:rsid w:val="00B7797D"/>
    <w:rsid w:val="00B832A7"/>
    <w:rsid w:val="00B97B50"/>
    <w:rsid w:val="00BA0496"/>
    <w:rsid w:val="00BA3513"/>
    <w:rsid w:val="00BA3F2B"/>
    <w:rsid w:val="00BB11A1"/>
    <w:rsid w:val="00BB1237"/>
    <w:rsid w:val="00BB2C2E"/>
    <w:rsid w:val="00BB7DFA"/>
    <w:rsid w:val="00BC2CBB"/>
    <w:rsid w:val="00BC468B"/>
    <w:rsid w:val="00BD4968"/>
    <w:rsid w:val="00BD7792"/>
    <w:rsid w:val="00BE0042"/>
    <w:rsid w:val="00BE36AF"/>
    <w:rsid w:val="00BE4D42"/>
    <w:rsid w:val="00BF116A"/>
    <w:rsid w:val="00BF3DE7"/>
    <w:rsid w:val="00BF65C4"/>
    <w:rsid w:val="00BF6D11"/>
    <w:rsid w:val="00C00FEC"/>
    <w:rsid w:val="00C119D5"/>
    <w:rsid w:val="00C14281"/>
    <w:rsid w:val="00C14EB8"/>
    <w:rsid w:val="00C16779"/>
    <w:rsid w:val="00C212FF"/>
    <w:rsid w:val="00C26B98"/>
    <w:rsid w:val="00C308AC"/>
    <w:rsid w:val="00C33A4B"/>
    <w:rsid w:val="00C35876"/>
    <w:rsid w:val="00C408BD"/>
    <w:rsid w:val="00C408EF"/>
    <w:rsid w:val="00C44FFC"/>
    <w:rsid w:val="00C54B8F"/>
    <w:rsid w:val="00C61D21"/>
    <w:rsid w:val="00C7060B"/>
    <w:rsid w:val="00C70774"/>
    <w:rsid w:val="00C74499"/>
    <w:rsid w:val="00C75518"/>
    <w:rsid w:val="00C86AED"/>
    <w:rsid w:val="00C9449B"/>
    <w:rsid w:val="00C94BB1"/>
    <w:rsid w:val="00C97701"/>
    <w:rsid w:val="00CA12A6"/>
    <w:rsid w:val="00CA33D4"/>
    <w:rsid w:val="00CA4FAD"/>
    <w:rsid w:val="00CB04EA"/>
    <w:rsid w:val="00CB1983"/>
    <w:rsid w:val="00CB4BD6"/>
    <w:rsid w:val="00CB6B02"/>
    <w:rsid w:val="00CC711B"/>
    <w:rsid w:val="00CC7B6F"/>
    <w:rsid w:val="00CD09D9"/>
    <w:rsid w:val="00CD132C"/>
    <w:rsid w:val="00CD6909"/>
    <w:rsid w:val="00CD70AC"/>
    <w:rsid w:val="00CD7C2F"/>
    <w:rsid w:val="00CE09DB"/>
    <w:rsid w:val="00CE1004"/>
    <w:rsid w:val="00CE375F"/>
    <w:rsid w:val="00CE3FAF"/>
    <w:rsid w:val="00CE607E"/>
    <w:rsid w:val="00CE6E1A"/>
    <w:rsid w:val="00CE77F6"/>
    <w:rsid w:val="00CF5552"/>
    <w:rsid w:val="00CF6BC4"/>
    <w:rsid w:val="00D04277"/>
    <w:rsid w:val="00D10B78"/>
    <w:rsid w:val="00D125D3"/>
    <w:rsid w:val="00D16FED"/>
    <w:rsid w:val="00D20417"/>
    <w:rsid w:val="00D26A90"/>
    <w:rsid w:val="00D330F2"/>
    <w:rsid w:val="00D360BE"/>
    <w:rsid w:val="00D41E19"/>
    <w:rsid w:val="00D45ADC"/>
    <w:rsid w:val="00D5512A"/>
    <w:rsid w:val="00D641E8"/>
    <w:rsid w:val="00D646DE"/>
    <w:rsid w:val="00D64B56"/>
    <w:rsid w:val="00D71B29"/>
    <w:rsid w:val="00D802DE"/>
    <w:rsid w:val="00D80BB5"/>
    <w:rsid w:val="00D82138"/>
    <w:rsid w:val="00D93FCC"/>
    <w:rsid w:val="00D97D72"/>
    <w:rsid w:val="00DA145A"/>
    <w:rsid w:val="00DA20D6"/>
    <w:rsid w:val="00DB3491"/>
    <w:rsid w:val="00DC1C5E"/>
    <w:rsid w:val="00DC36CA"/>
    <w:rsid w:val="00DD0162"/>
    <w:rsid w:val="00DD07D6"/>
    <w:rsid w:val="00DD0B3D"/>
    <w:rsid w:val="00DD0CA5"/>
    <w:rsid w:val="00DD4486"/>
    <w:rsid w:val="00DD790F"/>
    <w:rsid w:val="00DE2F2B"/>
    <w:rsid w:val="00DF0B90"/>
    <w:rsid w:val="00DF2408"/>
    <w:rsid w:val="00DF3B1B"/>
    <w:rsid w:val="00DF7AB3"/>
    <w:rsid w:val="00E0115D"/>
    <w:rsid w:val="00E02EC1"/>
    <w:rsid w:val="00E10DEE"/>
    <w:rsid w:val="00E14194"/>
    <w:rsid w:val="00E1594E"/>
    <w:rsid w:val="00E20C7D"/>
    <w:rsid w:val="00E238AC"/>
    <w:rsid w:val="00E27F2B"/>
    <w:rsid w:val="00E359D5"/>
    <w:rsid w:val="00E44BA6"/>
    <w:rsid w:val="00E52190"/>
    <w:rsid w:val="00E539D0"/>
    <w:rsid w:val="00E579EB"/>
    <w:rsid w:val="00E66B06"/>
    <w:rsid w:val="00E73717"/>
    <w:rsid w:val="00E753E1"/>
    <w:rsid w:val="00E82D75"/>
    <w:rsid w:val="00E87341"/>
    <w:rsid w:val="00E94A53"/>
    <w:rsid w:val="00EA6F82"/>
    <w:rsid w:val="00EA7B85"/>
    <w:rsid w:val="00EA7F8A"/>
    <w:rsid w:val="00EB085A"/>
    <w:rsid w:val="00EB5F1D"/>
    <w:rsid w:val="00EB77D9"/>
    <w:rsid w:val="00EC540A"/>
    <w:rsid w:val="00EC72AC"/>
    <w:rsid w:val="00EC7AC5"/>
    <w:rsid w:val="00ED3C8B"/>
    <w:rsid w:val="00EE5EDC"/>
    <w:rsid w:val="00EE640E"/>
    <w:rsid w:val="00EE7052"/>
    <w:rsid w:val="00EF2102"/>
    <w:rsid w:val="00EF5356"/>
    <w:rsid w:val="00EF5487"/>
    <w:rsid w:val="00F008E8"/>
    <w:rsid w:val="00F03010"/>
    <w:rsid w:val="00F310A7"/>
    <w:rsid w:val="00F35148"/>
    <w:rsid w:val="00F354E3"/>
    <w:rsid w:val="00F40E19"/>
    <w:rsid w:val="00F42E49"/>
    <w:rsid w:val="00F42E89"/>
    <w:rsid w:val="00F42EDB"/>
    <w:rsid w:val="00F43CD1"/>
    <w:rsid w:val="00F45646"/>
    <w:rsid w:val="00F50868"/>
    <w:rsid w:val="00F534A2"/>
    <w:rsid w:val="00F55DAD"/>
    <w:rsid w:val="00F65BCE"/>
    <w:rsid w:val="00F67C27"/>
    <w:rsid w:val="00F8436B"/>
    <w:rsid w:val="00F9178F"/>
    <w:rsid w:val="00F963B7"/>
    <w:rsid w:val="00FA28C4"/>
    <w:rsid w:val="00FB2728"/>
    <w:rsid w:val="00FB27B4"/>
    <w:rsid w:val="00FB34B5"/>
    <w:rsid w:val="00FC4A57"/>
    <w:rsid w:val="00FC4AE2"/>
    <w:rsid w:val="00FC5ABA"/>
    <w:rsid w:val="00FC5E07"/>
    <w:rsid w:val="00FD1188"/>
    <w:rsid w:val="00FD13EF"/>
    <w:rsid w:val="00FD1515"/>
    <w:rsid w:val="00FD174C"/>
    <w:rsid w:val="00FD359D"/>
    <w:rsid w:val="00FE443C"/>
    <w:rsid w:val="00FE646A"/>
    <w:rsid w:val="00FF020F"/>
    <w:rsid w:val="00FF5D7F"/>
    <w:rsid w:val="00FF6A9A"/>
    <w:rsid w:val="00FF7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23E7FE1-E666-4C7B-B51F-F1FD682A4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US" w:eastAsia="en-US" w:bidi="ar-SA"/>
      </w:rPr>
    </w:rPrDefault>
    <w:pPrDefault>
      <w:pPr>
        <w:ind w:firstLine="288"/>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535"/>
    <w:rPr>
      <w:rFonts w:ascii="Times New Roman" w:hAnsi="Times New Roman" w:cs="Times New Roman"/>
      <w:sz w:val="24"/>
      <w:szCs w:val="24"/>
    </w:rPr>
  </w:style>
  <w:style w:type="paragraph" w:styleId="Heading1">
    <w:name w:val="heading 1"/>
    <w:basedOn w:val="Normal"/>
    <w:next w:val="Normal"/>
    <w:link w:val="Heading1Char"/>
    <w:uiPriority w:val="9"/>
    <w:qFormat/>
    <w:rsid w:val="00AB5535"/>
    <w:pPr>
      <w:keepNext/>
      <w:outlineLvl w:val="0"/>
    </w:pPr>
    <w:rPr>
      <w:b/>
      <w:szCs w:val="20"/>
    </w:rPr>
  </w:style>
  <w:style w:type="paragraph" w:styleId="Heading2">
    <w:name w:val="heading 2"/>
    <w:basedOn w:val="Normal"/>
    <w:next w:val="Normal"/>
    <w:link w:val="Heading2Char"/>
    <w:uiPriority w:val="9"/>
    <w:qFormat/>
    <w:rsid w:val="00AB5535"/>
    <w:pPr>
      <w:keepNext/>
      <w:outlineLvl w:val="1"/>
    </w:pPr>
    <w:rPr>
      <w:rFonts w:ascii="Arial" w:hAnsi="Arial"/>
      <w:b/>
      <w:szCs w:val="20"/>
    </w:rPr>
  </w:style>
  <w:style w:type="paragraph" w:styleId="Heading3">
    <w:name w:val="heading 3"/>
    <w:basedOn w:val="Normal"/>
    <w:next w:val="Normal"/>
    <w:link w:val="Heading3Char"/>
    <w:uiPriority w:val="9"/>
    <w:qFormat/>
    <w:rsid w:val="00AB5535"/>
    <w:pPr>
      <w:keepNext/>
      <w:outlineLvl w:val="2"/>
    </w:pPr>
    <w:rPr>
      <w:b/>
      <w:szCs w:val="20"/>
    </w:rPr>
  </w:style>
  <w:style w:type="paragraph" w:styleId="Heading4">
    <w:name w:val="heading 4"/>
    <w:basedOn w:val="Normal"/>
    <w:next w:val="Normal"/>
    <w:link w:val="Heading4Char"/>
    <w:uiPriority w:val="9"/>
    <w:semiHidden/>
    <w:unhideWhenUsed/>
    <w:qFormat/>
    <w:rsid w:val="00432428"/>
    <w:pPr>
      <w:keepNext/>
      <w:spacing w:before="240" w:after="60"/>
      <w:outlineLvl w:val="3"/>
    </w:pPr>
    <w:rPr>
      <w:rFonts w:ascii="Calibri" w:hAnsi="Calibri"/>
      <w:b/>
      <w:sz w:val="28"/>
      <w:szCs w:val="20"/>
    </w:rPr>
  </w:style>
  <w:style w:type="paragraph" w:styleId="Heading5">
    <w:name w:val="heading 5"/>
    <w:basedOn w:val="Normal"/>
    <w:next w:val="Normal"/>
    <w:link w:val="Heading5Char"/>
    <w:uiPriority w:val="9"/>
    <w:qFormat/>
    <w:rsid w:val="00AB5535"/>
    <w:pPr>
      <w:keepNext/>
      <w:jc w:val="right"/>
      <w:outlineLvl w:val="4"/>
    </w:pPr>
    <w:rPr>
      <w:b/>
      <w:szCs w:val="20"/>
    </w:rPr>
  </w:style>
  <w:style w:type="paragraph" w:styleId="Heading6">
    <w:name w:val="heading 6"/>
    <w:basedOn w:val="Normal"/>
    <w:next w:val="Normal"/>
    <w:link w:val="Heading6Char"/>
    <w:uiPriority w:val="9"/>
    <w:qFormat/>
    <w:rsid w:val="00AB5535"/>
    <w:pPr>
      <w:keepNext/>
      <w:jc w:val="right"/>
      <w:outlineLvl w:val="5"/>
    </w:pPr>
    <w:rPr>
      <w:b/>
      <w:szCs w:val="20"/>
    </w:rPr>
  </w:style>
  <w:style w:type="paragraph" w:styleId="Heading7">
    <w:name w:val="heading 7"/>
    <w:basedOn w:val="Normal"/>
    <w:next w:val="Normal"/>
    <w:link w:val="Heading7Char"/>
    <w:uiPriority w:val="9"/>
    <w:semiHidden/>
    <w:unhideWhenUsed/>
    <w:qFormat/>
    <w:rsid w:val="00C44FFC"/>
    <w:pPr>
      <w:spacing w:before="240" w:after="60"/>
      <w:outlineLvl w:val="6"/>
    </w:pPr>
    <w:rPr>
      <w:rFonts w:ascii="Calibri" w:hAnsi="Calibr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AB5535"/>
    <w:rPr>
      <w:rFonts w:ascii="Times New Roman" w:hAnsi="Times New Roman"/>
      <w:b/>
      <w:sz w:val="24"/>
    </w:rPr>
  </w:style>
  <w:style w:type="character" w:customStyle="1" w:styleId="Heading2Char">
    <w:name w:val="Heading 2 Char"/>
    <w:link w:val="Heading2"/>
    <w:uiPriority w:val="9"/>
    <w:locked/>
    <w:rsid w:val="00AB5535"/>
    <w:rPr>
      <w:rFonts w:ascii="Arial" w:hAnsi="Arial"/>
      <w:b/>
      <w:sz w:val="24"/>
    </w:rPr>
  </w:style>
  <w:style w:type="character" w:customStyle="1" w:styleId="Heading3Char">
    <w:name w:val="Heading 3 Char"/>
    <w:link w:val="Heading3"/>
    <w:uiPriority w:val="9"/>
    <w:locked/>
    <w:rsid w:val="00AB5535"/>
    <w:rPr>
      <w:rFonts w:ascii="Times New Roman" w:hAnsi="Times New Roman"/>
      <w:b/>
      <w:sz w:val="24"/>
    </w:rPr>
  </w:style>
  <w:style w:type="character" w:customStyle="1" w:styleId="Heading4Char">
    <w:name w:val="Heading 4 Char"/>
    <w:link w:val="Heading4"/>
    <w:uiPriority w:val="9"/>
    <w:semiHidden/>
    <w:locked/>
    <w:rsid w:val="00432428"/>
    <w:rPr>
      <w:rFonts w:ascii="Calibri" w:hAnsi="Calibri"/>
      <w:b/>
      <w:sz w:val="28"/>
    </w:rPr>
  </w:style>
  <w:style w:type="character" w:customStyle="1" w:styleId="Heading5Char">
    <w:name w:val="Heading 5 Char"/>
    <w:link w:val="Heading5"/>
    <w:uiPriority w:val="9"/>
    <w:locked/>
    <w:rsid w:val="00AB5535"/>
    <w:rPr>
      <w:rFonts w:ascii="Times New Roman" w:hAnsi="Times New Roman"/>
      <w:b/>
      <w:sz w:val="24"/>
    </w:rPr>
  </w:style>
  <w:style w:type="character" w:customStyle="1" w:styleId="Heading6Char">
    <w:name w:val="Heading 6 Char"/>
    <w:link w:val="Heading6"/>
    <w:uiPriority w:val="9"/>
    <w:locked/>
    <w:rsid w:val="00AB5535"/>
    <w:rPr>
      <w:rFonts w:ascii="Times New Roman" w:hAnsi="Times New Roman"/>
      <w:b/>
      <w:sz w:val="24"/>
    </w:rPr>
  </w:style>
  <w:style w:type="character" w:customStyle="1" w:styleId="Heading7Char">
    <w:name w:val="Heading 7 Char"/>
    <w:link w:val="Heading7"/>
    <w:uiPriority w:val="9"/>
    <w:semiHidden/>
    <w:locked/>
    <w:rsid w:val="00C44FFC"/>
    <w:rPr>
      <w:rFonts w:ascii="Calibri" w:hAnsi="Calibri"/>
      <w:sz w:val="24"/>
    </w:rPr>
  </w:style>
  <w:style w:type="paragraph" w:styleId="Header">
    <w:name w:val="header"/>
    <w:basedOn w:val="Normal"/>
    <w:link w:val="HeaderChar"/>
    <w:rsid w:val="00AB5535"/>
    <w:pPr>
      <w:tabs>
        <w:tab w:val="center" w:pos="4320"/>
        <w:tab w:val="right" w:pos="8640"/>
      </w:tabs>
    </w:pPr>
    <w:rPr>
      <w:szCs w:val="20"/>
    </w:rPr>
  </w:style>
  <w:style w:type="character" w:customStyle="1" w:styleId="HeaderChar">
    <w:name w:val="Header Char"/>
    <w:link w:val="Header"/>
    <w:uiPriority w:val="99"/>
    <w:locked/>
    <w:rsid w:val="00AB5535"/>
    <w:rPr>
      <w:rFonts w:ascii="Times New Roman" w:hAnsi="Times New Roman"/>
      <w:sz w:val="24"/>
    </w:rPr>
  </w:style>
  <w:style w:type="paragraph" w:styleId="Footer">
    <w:name w:val="footer"/>
    <w:basedOn w:val="Normal"/>
    <w:link w:val="FooterChar"/>
    <w:uiPriority w:val="99"/>
    <w:rsid w:val="00AB5535"/>
    <w:pPr>
      <w:tabs>
        <w:tab w:val="center" w:pos="4320"/>
        <w:tab w:val="right" w:pos="8640"/>
      </w:tabs>
    </w:pPr>
    <w:rPr>
      <w:szCs w:val="20"/>
    </w:rPr>
  </w:style>
  <w:style w:type="character" w:customStyle="1" w:styleId="FooterChar">
    <w:name w:val="Footer Char"/>
    <w:link w:val="Footer"/>
    <w:uiPriority w:val="99"/>
    <w:locked/>
    <w:rsid w:val="00AB5535"/>
    <w:rPr>
      <w:rFonts w:ascii="Times New Roman" w:hAnsi="Times New Roman"/>
      <w:sz w:val="24"/>
    </w:rPr>
  </w:style>
  <w:style w:type="character" w:styleId="Hyperlink">
    <w:name w:val="Hyperlink"/>
    <w:uiPriority w:val="99"/>
    <w:semiHidden/>
    <w:rsid w:val="00AB5535"/>
    <w:rPr>
      <w:color w:val="0000FF"/>
      <w:u w:val="single"/>
    </w:rPr>
  </w:style>
  <w:style w:type="paragraph" w:styleId="NormalWeb">
    <w:name w:val="Normal (Web)"/>
    <w:basedOn w:val="Normal"/>
    <w:unhideWhenUsed/>
    <w:rsid w:val="00AB5535"/>
    <w:pPr>
      <w:spacing w:before="100" w:beforeAutospacing="1" w:after="100" w:afterAutospacing="1"/>
    </w:pPr>
  </w:style>
  <w:style w:type="character" w:styleId="Emphasis">
    <w:name w:val="Emphasis"/>
    <w:uiPriority w:val="20"/>
    <w:qFormat/>
    <w:rsid w:val="00AB5535"/>
    <w:rPr>
      <w:i/>
    </w:rPr>
  </w:style>
  <w:style w:type="paragraph" w:styleId="HTMLPreformatted">
    <w:name w:val="HTML Preformatted"/>
    <w:basedOn w:val="Normal"/>
    <w:link w:val="HTMLPreformattedChar"/>
    <w:uiPriority w:val="99"/>
    <w:unhideWhenUsed/>
    <w:rsid w:val="00AB5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locked/>
    <w:rsid w:val="00AB5535"/>
    <w:rPr>
      <w:rFonts w:ascii="Courier New" w:hAnsi="Courier New"/>
      <w:sz w:val="20"/>
    </w:rPr>
  </w:style>
  <w:style w:type="paragraph" w:styleId="Caption">
    <w:name w:val="caption"/>
    <w:basedOn w:val="Normal"/>
    <w:next w:val="Normal"/>
    <w:uiPriority w:val="35"/>
    <w:unhideWhenUsed/>
    <w:qFormat/>
    <w:rsid w:val="00AB5535"/>
    <w:rPr>
      <w:b/>
      <w:bCs/>
      <w:sz w:val="20"/>
      <w:szCs w:val="20"/>
    </w:rPr>
  </w:style>
  <w:style w:type="paragraph" w:styleId="DocumentMap">
    <w:name w:val="Document Map"/>
    <w:basedOn w:val="Normal"/>
    <w:link w:val="DocumentMapChar"/>
    <w:uiPriority w:val="99"/>
    <w:semiHidden/>
    <w:unhideWhenUsed/>
    <w:rsid w:val="00AB5535"/>
    <w:rPr>
      <w:rFonts w:ascii="Tahoma" w:hAnsi="Tahoma"/>
      <w:sz w:val="16"/>
      <w:szCs w:val="20"/>
    </w:rPr>
  </w:style>
  <w:style w:type="character" w:customStyle="1" w:styleId="DocumentMapChar">
    <w:name w:val="Document Map Char"/>
    <w:link w:val="DocumentMap"/>
    <w:uiPriority w:val="99"/>
    <w:semiHidden/>
    <w:locked/>
    <w:rsid w:val="00AB5535"/>
    <w:rPr>
      <w:rFonts w:ascii="Tahoma" w:hAnsi="Tahoma"/>
      <w:sz w:val="16"/>
    </w:rPr>
  </w:style>
  <w:style w:type="table" w:styleId="TableGrid">
    <w:name w:val="Table Grid"/>
    <w:basedOn w:val="TableNormal"/>
    <w:uiPriority w:val="59"/>
    <w:rsid w:val="000B22C3"/>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353CC8"/>
    <w:rPr>
      <w:color w:val="800080"/>
      <w:u w:val="single"/>
    </w:rPr>
  </w:style>
  <w:style w:type="paragraph" w:styleId="BodyTextIndent3">
    <w:name w:val="Body Text Indent 3"/>
    <w:basedOn w:val="Normal"/>
    <w:link w:val="BodyTextIndent3Char"/>
    <w:uiPriority w:val="99"/>
    <w:semiHidden/>
    <w:rsid w:val="00155FB7"/>
    <w:rPr>
      <w:szCs w:val="20"/>
    </w:rPr>
  </w:style>
  <w:style w:type="character" w:customStyle="1" w:styleId="BodyTextIndent3Char">
    <w:name w:val="Body Text Indent 3 Char"/>
    <w:link w:val="BodyTextIndent3"/>
    <w:uiPriority w:val="99"/>
    <w:semiHidden/>
    <w:locked/>
    <w:rsid w:val="00155FB7"/>
    <w:rPr>
      <w:rFonts w:ascii="Times New Roman" w:hAnsi="Times New Roman"/>
      <w:sz w:val="24"/>
    </w:rPr>
  </w:style>
  <w:style w:type="character" w:customStyle="1" w:styleId="pron">
    <w:name w:val="pron"/>
    <w:rsid w:val="00FD174C"/>
  </w:style>
  <w:style w:type="character" w:customStyle="1" w:styleId="boldface">
    <w:name w:val="boldface"/>
    <w:rsid w:val="00FD174C"/>
  </w:style>
  <w:style w:type="character" w:customStyle="1" w:styleId="ital-inline">
    <w:name w:val="ital-inline"/>
    <w:rsid w:val="00FD174C"/>
  </w:style>
  <w:style w:type="paragraph" w:styleId="BodyTextIndent">
    <w:name w:val="Body Text Indent"/>
    <w:basedOn w:val="Normal"/>
    <w:link w:val="BodyTextIndentChar"/>
    <w:unhideWhenUsed/>
    <w:rsid w:val="00612B22"/>
    <w:pPr>
      <w:spacing w:after="120"/>
      <w:ind w:left="360"/>
    </w:pPr>
    <w:rPr>
      <w:szCs w:val="20"/>
    </w:rPr>
  </w:style>
  <w:style w:type="character" w:customStyle="1" w:styleId="BodyTextIndentChar">
    <w:name w:val="Body Text Indent Char"/>
    <w:link w:val="BodyTextIndent"/>
    <w:uiPriority w:val="99"/>
    <w:locked/>
    <w:rsid w:val="00612B22"/>
    <w:rPr>
      <w:rFonts w:ascii="Times New Roman" w:hAnsi="Times New Roman"/>
      <w:sz w:val="24"/>
    </w:rPr>
  </w:style>
  <w:style w:type="paragraph" w:styleId="BodyText">
    <w:name w:val="Body Text"/>
    <w:basedOn w:val="Normal"/>
    <w:link w:val="BodyTextChar"/>
    <w:uiPriority w:val="99"/>
    <w:semiHidden/>
    <w:unhideWhenUsed/>
    <w:rsid w:val="00432428"/>
    <w:pPr>
      <w:spacing w:after="120"/>
    </w:pPr>
    <w:rPr>
      <w:szCs w:val="20"/>
    </w:rPr>
  </w:style>
  <w:style w:type="character" w:customStyle="1" w:styleId="BodyTextChar">
    <w:name w:val="Body Text Char"/>
    <w:link w:val="BodyText"/>
    <w:uiPriority w:val="99"/>
    <w:semiHidden/>
    <w:locked/>
    <w:rsid w:val="00432428"/>
    <w:rPr>
      <w:rFonts w:ascii="Times New Roman" w:hAnsi="Times New Roman"/>
      <w:sz w:val="24"/>
    </w:rPr>
  </w:style>
  <w:style w:type="character" w:customStyle="1" w:styleId="ifl">
    <w:name w:val="ifl"/>
    <w:rsid w:val="00432428"/>
  </w:style>
  <w:style w:type="character" w:styleId="Strong">
    <w:name w:val="Strong"/>
    <w:uiPriority w:val="22"/>
    <w:qFormat/>
    <w:rsid w:val="00432428"/>
    <w:rPr>
      <w:b/>
    </w:rPr>
  </w:style>
  <w:style w:type="character" w:customStyle="1" w:styleId="body">
    <w:name w:val="body"/>
    <w:rsid w:val="004B74BC"/>
  </w:style>
  <w:style w:type="paragraph" w:styleId="BodyTextIndent2">
    <w:name w:val="Body Text Indent 2"/>
    <w:basedOn w:val="Normal"/>
    <w:link w:val="BodyTextIndent2Char"/>
    <w:unhideWhenUsed/>
    <w:rsid w:val="00342F74"/>
    <w:pPr>
      <w:spacing w:after="120" w:line="480" w:lineRule="auto"/>
      <w:ind w:left="360"/>
    </w:pPr>
    <w:rPr>
      <w:szCs w:val="20"/>
    </w:rPr>
  </w:style>
  <w:style w:type="character" w:customStyle="1" w:styleId="BodyTextIndent2Char">
    <w:name w:val="Body Text Indent 2 Char"/>
    <w:link w:val="BodyTextIndent2"/>
    <w:uiPriority w:val="99"/>
    <w:locked/>
    <w:rsid w:val="00342F74"/>
    <w:rPr>
      <w:rFonts w:ascii="Times New Roman" w:hAnsi="Times New Roman"/>
      <w:sz w:val="24"/>
    </w:rPr>
  </w:style>
  <w:style w:type="paragraph" w:customStyle="1" w:styleId="Default">
    <w:name w:val="Default"/>
    <w:rsid w:val="003B6341"/>
    <w:pPr>
      <w:autoSpaceDE w:val="0"/>
      <w:autoSpaceDN w:val="0"/>
      <w:adjustRightInd w:val="0"/>
    </w:pPr>
    <w:rPr>
      <w:rFonts w:ascii="Times New Roman" w:hAnsi="Times New Roman" w:cs="Times New Roman"/>
      <w:color w:val="000000"/>
      <w:sz w:val="24"/>
      <w:szCs w:val="24"/>
    </w:rPr>
  </w:style>
  <w:style w:type="character" w:customStyle="1" w:styleId="ital-inline2">
    <w:name w:val="ital-inline2"/>
    <w:rsid w:val="0011594B"/>
    <w:rPr>
      <w:rFonts w:ascii="Georgia" w:hAnsi="Georgia"/>
      <w:i/>
    </w:rPr>
  </w:style>
  <w:style w:type="character" w:customStyle="1" w:styleId="dnindex1">
    <w:name w:val="dnindex1"/>
    <w:rsid w:val="0011594B"/>
    <w:rPr>
      <w:b/>
      <w:color w:val="7B7B7B"/>
    </w:rPr>
  </w:style>
  <w:style w:type="character" w:customStyle="1" w:styleId="bcv3">
    <w:name w:val="bcv3"/>
    <w:rsid w:val="0011594B"/>
  </w:style>
  <w:style w:type="character" w:customStyle="1" w:styleId="snippet">
    <w:name w:val="snippet"/>
    <w:rsid w:val="00180C84"/>
    <w:rPr>
      <w:rFonts w:cs="Times New Roman"/>
    </w:rPr>
  </w:style>
  <w:style w:type="paragraph" w:styleId="BalloonText">
    <w:name w:val="Balloon Text"/>
    <w:basedOn w:val="Normal"/>
    <w:link w:val="BalloonTextChar"/>
    <w:uiPriority w:val="99"/>
    <w:semiHidden/>
    <w:unhideWhenUsed/>
    <w:rsid w:val="00777A2C"/>
    <w:rPr>
      <w:rFonts w:ascii="Tahoma" w:hAnsi="Tahoma" w:cs="Tahoma"/>
      <w:sz w:val="16"/>
      <w:szCs w:val="16"/>
    </w:rPr>
  </w:style>
  <w:style w:type="character" w:customStyle="1" w:styleId="BalloonTextChar">
    <w:name w:val="Balloon Text Char"/>
    <w:basedOn w:val="DefaultParagraphFont"/>
    <w:link w:val="BalloonText"/>
    <w:uiPriority w:val="99"/>
    <w:semiHidden/>
    <w:rsid w:val="00777A2C"/>
    <w:rPr>
      <w:rFonts w:ascii="Tahoma" w:hAnsi="Tahoma" w:cs="Tahoma"/>
      <w:sz w:val="16"/>
      <w:szCs w:val="16"/>
    </w:rPr>
  </w:style>
  <w:style w:type="paragraph" w:styleId="ListParagraph">
    <w:name w:val="List Paragraph"/>
    <w:basedOn w:val="Normal"/>
    <w:uiPriority w:val="34"/>
    <w:qFormat/>
    <w:rsid w:val="004142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942608">
      <w:bodyDiv w:val="1"/>
      <w:marLeft w:val="0"/>
      <w:marRight w:val="0"/>
      <w:marTop w:val="0"/>
      <w:marBottom w:val="0"/>
      <w:divBdr>
        <w:top w:val="none" w:sz="0" w:space="0" w:color="auto"/>
        <w:left w:val="none" w:sz="0" w:space="0" w:color="auto"/>
        <w:bottom w:val="none" w:sz="0" w:space="0" w:color="auto"/>
        <w:right w:val="none" w:sz="0" w:space="0" w:color="auto"/>
      </w:divBdr>
      <w:divsChild>
        <w:div w:id="2009095064">
          <w:marLeft w:val="0"/>
          <w:marRight w:val="0"/>
          <w:marTop w:val="0"/>
          <w:marBottom w:val="225"/>
          <w:divBdr>
            <w:top w:val="none" w:sz="0" w:space="0" w:color="auto"/>
            <w:left w:val="single" w:sz="48" w:space="0" w:color="4A4334"/>
            <w:bottom w:val="single" w:sz="48" w:space="0" w:color="4A4334"/>
            <w:right w:val="single" w:sz="48" w:space="0" w:color="4A4334"/>
          </w:divBdr>
          <w:divsChild>
            <w:div w:id="532155246">
              <w:marLeft w:val="0"/>
              <w:marRight w:val="0"/>
              <w:marTop w:val="60"/>
              <w:marBottom w:val="60"/>
              <w:divBdr>
                <w:top w:val="none" w:sz="0" w:space="0" w:color="auto"/>
                <w:left w:val="none" w:sz="0" w:space="0" w:color="auto"/>
                <w:bottom w:val="none" w:sz="0" w:space="0" w:color="auto"/>
                <w:right w:val="none" w:sz="0" w:space="0" w:color="auto"/>
              </w:divBdr>
              <w:divsChild>
                <w:div w:id="1982810108">
                  <w:marLeft w:val="0"/>
                  <w:marRight w:val="0"/>
                  <w:marTop w:val="0"/>
                  <w:marBottom w:val="0"/>
                  <w:divBdr>
                    <w:top w:val="none" w:sz="0" w:space="0" w:color="auto"/>
                    <w:left w:val="none" w:sz="0" w:space="0" w:color="auto"/>
                    <w:bottom w:val="none" w:sz="0" w:space="0" w:color="auto"/>
                    <w:right w:val="none" w:sz="0" w:space="0" w:color="auto"/>
                  </w:divBdr>
                  <w:divsChild>
                    <w:div w:id="176240403">
                      <w:marLeft w:val="0"/>
                      <w:marRight w:val="0"/>
                      <w:marTop w:val="0"/>
                      <w:marBottom w:val="0"/>
                      <w:divBdr>
                        <w:top w:val="none" w:sz="0" w:space="0" w:color="auto"/>
                        <w:left w:val="none" w:sz="0" w:space="0" w:color="auto"/>
                        <w:bottom w:val="none" w:sz="0" w:space="0" w:color="auto"/>
                        <w:right w:val="none" w:sz="0" w:space="0" w:color="auto"/>
                      </w:divBdr>
                      <w:divsChild>
                        <w:div w:id="902250454">
                          <w:marLeft w:val="0"/>
                          <w:marRight w:val="0"/>
                          <w:marTop w:val="0"/>
                          <w:marBottom w:val="0"/>
                          <w:divBdr>
                            <w:top w:val="none" w:sz="0" w:space="0" w:color="auto"/>
                            <w:left w:val="none" w:sz="0" w:space="0" w:color="auto"/>
                            <w:bottom w:val="none" w:sz="0" w:space="0" w:color="auto"/>
                            <w:right w:val="none" w:sz="0" w:space="0" w:color="auto"/>
                          </w:divBdr>
                          <w:divsChild>
                            <w:div w:id="846603058">
                              <w:marLeft w:val="0"/>
                              <w:marRight w:val="0"/>
                              <w:marTop w:val="0"/>
                              <w:marBottom w:val="0"/>
                              <w:divBdr>
                                <w:top w:val="none" w:sz="0" w:space="0" w:color="auto"/>
                                <w:left w:val="none" w:sz="0" w:space="0" w:color="auto"/>
                                <w:bottom w:val="none" w:sz="0" w:space="0" w:color="auto"/>
                                <w:right w:val="none" w:sz="0" w:space="0" w:color="auto"/>
                              </w:divBdr>
                              <w:divsChild>
                                <w:div w:id="461385949">
                                  <w:marLeft w:val="0"/>
                                  <w:marRight w:val="0"/>
                                  <w:marTop w:val="0"/>
                                  <w:marBottom w:val="0"/>
                                  <w:divBdr>
                                    <w:top w:val="none" w:sz="0" w:space="0" w:color="auto"/>
                                    <w:left w:val="none" w:sz="0" w:space="0" w:color="auto"/>
                                    <w:bottom w:val="none" w:sz="0" w:space="0" w:color="auto"/>
                                    <w:right w:val="none" w:sz="0" w:space="0" w:color="auto"/>
                                  </w:divBdr>
                                  <w:divsChild>
                                    <w:div w:id="546379007">
                                      <w:marLeft w:val="0"/>
                                      <w:marRight w:val="0"/>
                                      <w:marTop w:val="0"/>
                                      <w:marBottom w:val="0"/>
                                      <w:divBdr>
                                        <w:top w:val="none" w:sz="0" w:space="0" w:color="auto"/>
                                        <w:left w:val="none" w:sz="0" w:space="0" w:color="auto"/>
                                        <w:bottom w:val="none" w:sz="0" w:space="0" w:color="auto"/>
                                        <w:right w:val="none" w:sz="0" w:space="0" w:color="auto"/>
                                      </w:divBdr>
                                      <w:divsChild>
                                        <w:div w:id="187164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540734">
      <w:bodyDiv w:val="1"/>
      <w:marLeft w:val="0"/>
      <w:marRight w:val="0"/>
      <w:marTop w:val="0"/>
      <w:marBottom w:val="0"/>
      <w:divBdr>
        <w:top w:val="none" w:sz="0" w:space="0" w:color="auto"/>
        <w:left w:val="none" w:sz="0" w:space="0" w:color="auto"/>
        <w:bottom w:val="none" w:sz="0" w:space="0" w:color="auto"/>
        <w:right w:val="none" w:sz="0" w:space="0" w:color="auto"/>
      </w:divBdr>
    </w:div>
    <w:div w:id="133957797">
      <w:bodyDiv w:val="1"/>
      <w:marLeft w:val="0"/>
      <w:marRight w:val="0"/>
      <w:marTop w:val="0"/>
      <w:marBottom w:val="0"/>
      <w:divBdr>
        <w:top w:val="none" w:sz="0" w:space="0" w:color="auto"/>
        <w:left w:val="none" w:sz="0" w:space="0" w:color="auto"/>
        <w:bottom w:val="none" w:sz="0" w:space="0" w:color="auto"/>
        <w:right w:val="none" w:sz="0" w:space="0" w:color="auto"/>
      </w:divBdr>
      <w:divsChild>
        <w:div w:id="1805584711">
          <w:marLeft w:val="0"/>
          <w:marRight w:val="0"/>
          <w:marTop w:val="0"/>
          <w:marBottom w:val="0"/>
          <w:divBdr>
            <w:top w:val="none" w:sz="0" w:space="0" w:color="auto"/>
            <w:left w:val="none" w:sz="0" w:space="0" w:color="auto"/>
            <w:bottom w:val="none" w:sz="0" w:space="0" w:color="auto"/>
            <w:right w:val="none" w:sz="0" w:space="0" w:color="auto"/>
          </w:divBdr>
        </w:div>
        <w:div w:id="2033190202">
          <w:marLeft w:val="0"/>
          <w:marRight w:val="0"/>
          <w:marTop w:val="0"/>
          <w:marBottom w:val="0"/>
          <w:divBdr>
            <w:top w:val="none" w:sz="0" w:space="0" w:color="auto"/>
            <w:left w:val="none" w:sz="0" w:space="0" w:color="auto"/>
            <w:bottom w:val="none" w:sz="0" w:space="0" w:color="auto"/>
            <w:right w:val="none" w:sz="0" w:space="0" w:color="auto"/>
          </w:divBdr>
        </w:div>
        <w:div w:id="2044282958">
          <w:marLeft w:val="0"/>
          <w:marRight w:val="0"/>
          <w:marTop w:val="0"/>
          <w:marBottom w:val="0"/>
          <w:divBdr>
            <w:top w:val="none" w:sz="0" w:space="0" w:color="auto"/>
            <w:left w:val="none" w:sz="0" w:space="0" w:color="auto"/>
            <w:bottom w:val="none" w:sz="0" w:space="0" w:color="auto"/>
            <w:right w:val="none" w:sz="0" w:space="0" w:color="auto"/>
          </w:divBdr>
        </w:div>
      </w:divsChild>
    </w:div>
    <w:div w:id="203366431">
      <w:bodyDiv w:val="1"/>
      <w:marLeft w:val="0"/>
      <w:marRight w:val="0"/>
      <w:marTop w:val="0"/>
      <w:marBottom w:val="0"/>
      <w:divBdr>
        <w:top w:val="none" w:sz="0" w:space="0" w:color="auto"/>
        <w:left w:val="none" w:sz="0" w:space="0" w:color="auto"/>
        <w:bottom w:val="none" w:sz="0" w:space="0" w:color="auto"/>
        <w:right w:val="none" w:sz="0" w:space="0" w:color="auto"/>
      </w:divBdr>
    </w:div>
    <w:div w:id="363363053">
      <w:bodyDiv w:val="1"/>
      <w:marLeft w:val="0"/>
      <w:marRight w:val="0"/>
      <w:marTop w:val="0"/>
      <w:marBottom w:val="0"/>
      <w:divBdr>
        <w:top w:val="none" w:sz="0" w:space="0" w:color="auto"/>
        <w:left w:val="none" w:sz="0" w:space="0" w:color="auto"/>
        <w:bottom w:val="none" w:sz="0" w:space="0" w:color="auto"/>
        <w:right w:val="none" w:sz="0" w:space="0" w:color="auto"/>
      </w:divBdr>
      <w:divsChild>
        <w:div w:id="102189605">
          <w:marLeft w:val="0"/>
          <w:marRight w:val="0"/>
          <w:marTop w:val="0"/>
          <w:marBottom w:val="225"/>
          <w:divBdr>
            <w:top w:val="none" w:sz="0" w:space="0" w:color="auto"/>
            <w:left w:val="single" w:sz="48" w:space="0" w:color="4A4334"/>
            <w:bottom w:val="single" w:sz="48" w:space="0" w:color="4A4334"/>
            <w:right w:val="single" w:sz="48" w:space="0" w:color="4A4334"/>
          </w:divBdr>
          <w:divsChild>
            <w:div w:id="357589209">
              <w:marLeft w:val="0"/>
              <w:marRight w:val="0"/>
              <w:marTop w:val="60"/>
              <w:marBottom w:val="60"/>
              <w:divBdr>
                <w:top w:val="none" w:sz="0" w:space="0" w:color="auto"/>
                <w:left w:val="none" w:sz="0" w:space="0" w:color="auto"/>
                <w:bottom w:val="none" w:sz="0" w:space="0" w:color="auto"/>
                <w:right w:val="none" w:sz="0" w:space="0" w:color="auto"/>
              </w:divBdr>
              <w:divsChild>
                <w:div w:id="348339698">
                  <w:marLeft w:val="0"/>
                  <w:marRight w:val="0"/>
                  <w:marTop w:val="0"/>
                  <w:marBottom w:val="0"/>
                  <w:divBdr>
                    <w:top w:val="none" w:sz="0" w:space="0" w:color="auto"/>
                    <w:left w:val="none" w:sz="0" w:space="0" w:color="auto"/>
                    <w:bottom w:val="none" w:sz="0" w:space="0" w:color="auto"/>
                    <w:right w:val="none" w:sz="0" w:space="0" w:color="auto"/>
                  </w:divBdr>
                  <w:divsChild>
                    <w:div w:id="182681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419947">
      <w:bodyDiv w:val="1"/>
      <w:marLeft w:val="0"/>
      <w:marRight w:val="0"/>
      <w:marTop w:val="0"/>
      <w:marBottom w:val="0"/>
      <w:divBdr>
        <w:top w:val="none" w:sz="0" w:space="0" w:color="auto"/>
        <w:left w:val="none" w:sz="0" w:space="0" w:color="auto"/>
        <w:bottom w:val="none" w:sz="0" w:space="0" w:color="auto"/>
        <w:right w:val="none" w:sz="0" w:space="0" w:color="auto"/>
      </w:divBdr>
      <w:divsChild>
        <w:div w:id="1752576831">
          <w:marLeft w:val="0"/>
          <w:marRight w:val="0"/>
          <w:marTop w:val="0"/>
          <w:marBottom w:val="225"/>
          <w:divBdr>
            <w:top w:val="none" w:sz="0" w:space="0" w:color="auto"/>
            <w:left w:val="single" w:sz="48" w:space="0" w:color="4A4334"/>
            <w:bottom w:val="single" w:sz="48" w:space="0" w:color="4A4334"/>
            <w:right w:val="single" w:sz="48" w:space="0" w:color="4A4334"/>
          </w:divBdr>
          <w:divsChild>
            <w:div w:id="840125248">
              <w:marLeft w:val="0"/>
              <w:marRight w:val="0"/>
              <w:marTop w:val="60"/>
              <w:marBottom w:val="60"/>
              <w:divBdr>
                <w:top w:val="none" w:sz="0" w:space="0" w:color="auto"/>
                <w:left w:val="none" w:sz="0" w:space="0" w:color="auto"/>
                <w:bottom w:val="none" w:sz="0" w:space="0" w:color="auto"/>
                <w:right w:val="none" w:sz="0" w:space="0" w:color="auto"/>
              </w:divBdr>
              <w:divsChild>
                <w:div w:id="1587421027">
                  <w:marLeft w:val="0"/>
                  <w:marRight w:val="0"/>
                  <w:marTop w:val="0"/>
                  <w:marBottom w:val="0"/>
                  <w:divBdr>
                    <w:top w:val="none" w:sz="0" w:space="0" w:color="auto"/>
                    <w:left w:val="none" w:sz="0" w:space="0" w:color="auto"/>
                    <w:bottom w:val="none" w:sz="0" w:space="0" w:color="auto"/>
                    <w:right w:val="none" w:sz="0" w:space="0" w:color="auto"/>
                  </w:divBdr>
                  <w:divsChild>
                    <w:div w:id="16374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786812">
      <w:bodyDiv w:val="1"/>
      <w:marLeft w:val="0"/>
      <w:marRight w:val="0"/>
      <w:marTop w:val="0"/>
      <w:marBottom w:val="0"/>
      <w:divBdr>
        <w:top w:val="none" w:sz="0" w:space="0" w:color="auto"/>
        <w:left w:val="none" w:sz="0" w:space="0" w:color="auto"/>
        <w:bottom w:val="none" w:sz="0" w:space="0" w:color="auto"/>
        <w:right w:val="none" w:sz="0" w:space="0" w:color="auto"/>
      </w:divBdr>
      <w:divsChild>
        <w:div w:id="39283937">
          <w:marLeft w:val="0"/>
          <w:marRight w:val="0"/>
          <w:marTop w:val="0"/>
          <w:marBottom w:val="225"/>
          <w:divBdr>
            <w:top w:val="none" w:sz="0" w:space="0" w:color="auto"/>
            <w:left w:val="single" w:sz="48" w:space="0" w:color="4A4334"/>
            <w:bottom w:val="single" w:sz="48" w:space="0" w:color="4A4334"/>
            <w:right w:val="single" w:sz="48" w:space="0" w:color="4A4334"/>
          </w:divBdr>
          <w:divsChild>
            <w:div w:id="888539834">
              <w:marLeft w:val="0"/>
              <w:marRight w:val="0"/>
              <w:marTop w:val="60"/>
              <w:marBottom w:val="60"/>
              <w:divBdr>
                <w:top w:val="none" w:sz="0" w:space="0" w:color="auto"/>
                <w:left w:val="none" w:sz="0" w:space="0" w:color="auto"/>
                <w:bottom w:val="none" w:sz="0" w:space="0" w:color="auto"/>
                <w:right w:val="none" w:sz="0" w:space="0" w:color="auto"/>
              </w:divBdr>
              <w:divsChild>
                <w:div w:id="1891073368">
                  <w:marLeft w:val="0"/>
                  <w:marRight w:val="0"/>
                  <w:marTop w:val="0"/>
                  <w:marBottom w:val="0"/>
                  <w:divBdr>
                    <w:top w:val="none" w:sz="0" w:space="0" w:color="auto"/>
                    <w:left w:val="none" w:sz="0" w:space="0" w:color="auto"/>
                    <w:bottom w:val="none" w:sz="0" w:space="0" w:color="auto"/>
                    <w:right w:val="none" w:sz="0" w:space="0" w:color="auto"/>
                  </w:divBdr>
                  <w:divsChild>
                    <w:div w:id="527447143">
                      <w:marLeft w:val="0"/>
                      <w:marRight w:val="0"/>
                      <w:marTop w:val="0"/>
                      <w:marBottom w:val="0"/>
                      <w:divBdr>
                        <w:top w:val="none" w:sz="0" w:space="0" w:color="auto"/>
                        <w:left w:val="none" w:sz="0" w:space="0" w:color="auto"/>
                        <w:bottom w:val="none" w:sz="0" w:space="0" w:color="auto"/>
                        <w:right w:val="none" w:sz="0" w:space="0" w:color="auto"/>
                      </w:divBdr>
                      <w:divsChild>
                        <w:div w:id="182911591">
                          <w:marLeft w:val="0"/>
                          <w:marRight w:val="0"/>
                          <w:marTop w:val="0"/>
                          <w:marBottom w:val="0"/>
                          <w:divBdr>
                            <w:top w:val="none" w:sz="0" w:space="0" w:color="auto"/>
                            <w:left w:val="none" w:sz="0" w:space="0" w:color="auto"/>
                            <w:bottom w:val="none" w:sz="0" w:space="0" w:color="auto"/>
                            <w:right w:val="none" w:sz="0" w:space="0" w:color="auto"/>
                          </w:divBdr>
                          <w:divsChild>
                            <w:div w:id="744107358">
                              <w:marLeft w:val="0"/>
                              <w:marRight w:val="0"/>
                              <w:marTop w:val="0"/>
                              <w:marBottom w:val="0"/>
                              <w:divBdr>
                                <w:top w:val="none" w:sz="0" w:space="0" w:color="auto"/>
                                <w:left w:val="none" w:sz="0" w:space="0" w:color="auto"/>
                                <w:bottom w:val="none" w:sz="0" w:space="0" w:color="auto"/>
                                <w:right w:val="none" w:sz="0" w:space="0" w:color="auto"/>
                              </w:divBdr>
                              <w:divsChild>
                                <w:div w:id="1505317418">
                                  <w:marLeft w:val="0"/>
                                  <w:marRight w:val="0"/>
                                  <w:marTop w:val="0"/>
                                  <w:marBottom w:val="0"/>
                                  <w:divBdr>
                                    <w:top w:val="none" w:sz="0" w:space="0" w:color="auto"/>
                                    <w:left w:val="none" w:sz="0" w:space="0" w:color="auto"/>
                                    <w:bottom w:val="none" w:sz="0" w:space="0" w:color="auto"/>
                                    <w:right w:val="none" w:sz="0" w:space="0" w:color="auto"/>
                                  </w:divBdr>
                                  <w:divsChild>
                                    <w:div w:id="660237242">
                                      <w:marLeft w:val="0"/>
                                      <w:marRight w:val="0"/>
                                      <w:marTop w:val="0"/>
                                      <w:marBottom w:val="0"/>
                                      <w:divBdr>
                                        <w:top w:val="none" w:sz="0" w:space="0" w:color="auto"/>
                                        <w:left w:val="none" w:sz="0" w:space="0" w:color="auto"/>
                                        <w:bottom w:val="none" w:sz="0" w:space="0" w:color="auto"/>
                                        <w:right w:val="none" w:sz="0" w:space="0" w:color="auto"/>
                                      </w:divBdr>
                                      <w:divsChild>
                                        <w:div w:id="103318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2017579">
      <w:bodyDiv w:val="1"/>
      <w:marLeft w:val="0"/>
      <w:marRight w:val="0"/>
      <w:marTop w:val="0"/>
      <w:marBottom w:val="0"/>
      <w:divBdr>
        <w:top w:val="none" w:sz="0" w:space="0" w:color="auto"/>
        <w:left w:val="none" w:sz="0" w:space="0" w:color="auto"/>
        <w:bottom w:val="none" w:sz="0" w:space="0" w:color="auto"/>
        <w:right w:val="none" w:sz="0" w:space="0" w:color="auto"/>
      </w:divBdr>
      <w:divsChild>
        <w:div w:id="284702294">
          <w:marLeft w:val="0"/>
          <w:marRight w:val="0"/>
          <w:marTop w:val="0"/>
          <w:marBottom w:val="225"/>
          <w:divBdr>
            <w:top w:val="none" w:sz="0" w:space="0" w:color="auto"/>
            <w:left w:val="single" w:sz="48" w:space="0" w:color="4A4334"/>
            <w:bottom w:val="single" w:sz="48" w:space="0" w:color="4A4334"/>
            <w:right w:val="single" w:sz="48" w:space="0" w:color="4A4334"/>
          </w:divBdr>
          <w:divsChild>
            <w:div w:id="1320158923">
              <w:marLeft w:val="0"/>
              <w:marRight w:val="0"/>
              <w:marTop w:val="60"/>
              <w:marBottom w:val="60"/>
              <w:divBdr>
                <w:top w:val="none" w:sz="0" w:space="0" w:color="auto"/>
                <w:left w:val="none" w:sz="0" w:space="0" w:color="auto"/>
                <w:bottom w:val="none" w:sz="0" w:space="0" w:color="auto"/>
                <w:right w:val="none" w:sz="0" w:space="0" w:color="auto"/>
              </w:divBdr>
              <w:divsChild>
                <w:div w:id="139229571">
                  <w:marLeft w:val="0"/>
                  <w:marRight w:val="0"/>
                  <w:marTop w:val="0"/>
                  <w:marBottom w:val="0"/>
                  <w:divBdr>
                    <w:top w:val="none" w:sz="0" w:space="0" w:color="auto"/>
                    <w:left w:val="none" w:sz="0" w:space="0" w:color="auto"/>
                    <w:bottom w:val="none" w:sz="0" w:space="0" w:color="auto"/>
                    <w:right w:val="none" w:sz="0" w:space="0" w:color="auto"/>
                  </w:divBdr>
                  <w:divsChild>
                    <w:div w:id="794711213">
                      <w:marLeft w:val="0"/>
                      <w:marRight w:val="0"/>
                      <w:marTop w:val="0"/>
                      <w:marBottom w:val="0"/>
                      <w:divBdr>
                        <w:top w:val="none" w:sz="0" w:space="0" w:color="auto"/>
                        <w:left w:val="none" w:sz="0" w:space="0" w:color="auto"/>
                        <w:bottom w:val="none" w:sz="0" w:space="0" w:color="auto"/>
                        <w:right w:val="none" w:sz="0" w:space="0" w:color="auto"/>
                      </w:divBdr>
                      <w:divsChild>
                        <w:div w:id="591397672">
                          <w:marLeft w:val="0"/>
                          <w:marRight w:val="0"/>
                          <w:marTop w:val="0"/>
                          <w:marBottom w:val="0"/>
                          <w:divBdr>
                            <w:top w:val="none" w:sz="0" w:space="0" w:color="auto"/>
                            <w:left w:val="none" w:sz="0" w:space="0" w:color="auto"/>
                            <w:bottom w:val="none" w:sz="0" w:space="0" w:color="auto"/>
                            <w:right w:val="none" w:sz="0" w:space="0" w:color="auto"/>
                          </w:divBdr>
                          <w:divsChild>
                            <w:div w:id="272247371">
                              <w:marLeft w:val="0"/>
                              <w:marRight w:val="0"/>
                              <w:marTop w:val="0"/>
                              <w:marBottom w:val="0"/>
                              <w:divBdr>
                                <w:top w:val="none" w:sz="0" w:space="0" w:color="auto"/>
                                <w:left w:val="none" w:sz="0" w:space="0" w:color="auto"/>
                                <w:bottom w:val="none" w:sz="0" w:space="0" w:color="auto"/>
                                <w:right w:val="none" w:sz="0" w:space="0" w:color="auto"/>
                              </w:divBdr>
                              <w:divsChild>
                                <w:div w:id="1971277847">
                                  <w:marLeft w:val="0"/>
                                  <w:marRight w:val="0"/>
                                  <w:marTop w:val="0"/>
                                  <w:marBottom w:val="0"/>
                                  <w:divBdr>
                                    <w:top w:val="none" w:sz="0" w:space="0" w:color="auto"/>
                                    <w:left w:val="none" w:sz="0" w:space="0" w:color="auto"/>
                                    <w:bottom w:val="none" w:sz="0" w:space="0" w:color="auto"/>
                                    <w:right w:val="none" w:sz="0" w:space="0" w:color="auto"/>
                                  </w:divBdr>
                                  <w:divsChild>
                                    <w:div w:id="1248802933">
                                      <w:marLeft w:val="0"/>
                                      <w:marRight w:val="0"/>
                                      <w:marTop w:val="0"/>
                                      <w:marBottom w:val="0"/>
                                      <w:divBdr>
                                        <w:top w:val="none" w:sz="0" w:space="0" w:color="auto"/>
                                        <w:left w:val="none" w:sz="0" w:space="0" w:color="auto"/>
                                        <w:bottom w:val="none" w:sz="0" w:space="0" w:color="auto"/>
                                        <w:right w:val="none" w:sz="0" w:space="0" w:color="auto"/>
                                      </w:divBdr>
                                      <w:divsChild>
                                        <w:div w:id="188305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5631284">
      <w:bodyDiv w:val="1"/>
      <w:marLeft w:val="0"/>
      <w:marRight w:val="0"/>
      <w:marTop w:val="0"/>
      <w:marBottom w:val="0"/>
      <w:divBdr>
        <w:top w:val="none" w:sz="0" w:space="0" w:color="auto"/>
        <w:left w:val="none" w:sz="0" w:space="0" w:color="auto"/>
        <w:bottom w:val="none" w:sz="0" w:space="0" w:color="auto"/>
        <w:right w:val="none" w:sz="0" w:space="0" w:color="auto"/>
      </w:divBdr>
    </w:div>
    <w:div w:id="589656403">
      <w:bodyDiv w:val="1"/>
      <w:marLeft w:val="0"/>
      <w:marRight w:val="0"/>
      <w:marTop w:val="0"/>
      <w:marBottom w:val="0"/>
      <w:divBdr>
        <w:top w:val="none" w:sz="0" w:space="0" w:color="auto"/>
        <w:left w:val="none" w:sz="0" w:space="0" w:color="auto"/>
        <w:bottom w:val="none" w:sz="0" w:space="0" w:color="auto"/>
        <w:right w:val="none" w:sz="0" w:space="0" w:color="auto"/>
      </w:divBdr>
      <w:divsChild>
        <w:div w:id="617028851">
          <w:marLeft w:val="0"/>
          <w:marRight w:val="0"/>
          <w:marTop w:val="0"/>
          <w:marBottom w:val="225"/>
          <w:divBdr>
            <w:top w:val="none" w:sz="0" w:space="0" w:color="auto"/>
            <w:left w:val="single" w:sz="48" w:space="0" w:color="4A4334"/>
            <w:bottom w:val="single" w:sz="48" w:space="0" w:color="4A4334"/>
            <w:right w:val="single" w:sz="48" w:space="0" w:color="4A4334"/>
          </w:divBdr>
          <w:divsChild>
            <w:div w:id="165174403">
              <w:marLeft w:val="0"/>
              <w:marRight w:val="0"/>
              <w:marTop w:val="60"/>
              <w:marBottom w:val="60"/>
              <w:divBdr>
                <w:top w:val="none" w:sz="0" w:space="0" w:color="auto"/>
                <w:left w:val="none" w:sz="0" w:space="0" w:color="auto"/>
                <w:bottom w:val="none" w:sz="0" w:space="0" w:color="auto"/>
                <w:right w:val="none" w:sz="0" w:space="0" w:color="auto"/>
              </w:divBdr>
              <w:divsChild>
                <w:div w:id="1179663091">
                  <w:marLeft w:val="0"/>
                  <w:marRight w:val="0"/>
                  <w:marTop w:val="0"/>
                  <w:marBottom w:val="0"/>
                  <w:divBdr>
                    <w:top w:val="none" w:sz="0" w:space="0" w:color="auto"/>
                    <w:left w:val="none" w:sz="0" w:space="0" w:color="auto"/>
                    <w:bottom w:val="none" w:sz="0" w:space="0" w:color="auto"/>
                    <w:right w:val="none" w:sz="0" w:space="0" w:color="auto"/>
                  </w:divBdr>
                  <w:divsChild>
                    <w:div w:id="309529733">
                      <w:marLeft w:val="0"/>
                      <w:marRight w:val="0"/>
                      <w:marTop w:val="0"/>
                      <w:marBottom w:val="0"/>
                      <w:divBdr>
                        <w:top w:val="none" w:sz="0" w:space="0" w:color="auto"/>
                        <w:left w:val="none" w:sz="0" w:space="0" w:color="auto"/>
                        <w:bottom w:val="none" w:sz="0" w:space="0" w:color="auto"/>
                        <w:right w:val="none" w:sz="0" w:space="0" w:color="auto"/>
                      </w:divBdr>
                      <w:divsChild>
                        <w:div w:id="2086486705">
                          <w:marLeft w:val="0"/>
                          <w:marRight w:val="0"/>
                          <w:marTop w:val="0"/>
                          <w:marBottom w:val="0"/>
                          <w:divBdr>
                            <w:top w:val="none" w:sz="0" w:space="0" w:color="auto"/>
                            <w:left w:val="none" w:sz="0" w:space="0" w:color="auto"/>
                            <w:bottom w:val="none" w:sz="0" w:space="0" w:color="auto"/>
                            <w:right w:val="none" w:sz="0" w:space="0" w:color="auto"/>
                          </w:divBdr>
                          <w:divsChild>
                            <w:div w:id="1791439965">
                              <w:marLeft w:val="0"/>
                              <w:marRight w:val="0"/>
                              <w:marTop w:val="0"/>
                              <w:marBottom w:val="0"/>
                              <w:divBdr>
                                <w:top w:val="none" w:sz="0" w:space="0" w:color="auto"/>
                                <w:left w:val="none" w:sz="0" w:space="0" w:color="auto"/>
                                <w:bottom w:val="none" w:sz="0" w:space="0" w:color="auto"/>
                                <w:right w:val="none" w:sz="0" w:space="0" w:color="auto"/>
                              </w:divBdr>
                              <w:divsChild>
                                <w:div w:id="1184591102">
                                  <w:marLeft w:val="0"/>
                                  <w:marRight w:val="0"/>
                                  <w:marTop w:val="0"/>
                                  <w:marBottom w:val="0"/>
                                  <w:divBdr>
                                    <w:top w:val="none" w:sz="0" w:space="0" w:color="auto"/>
                                    <w:left w:val="none" w:sz="0" w:space="0" w:color="auto"/>
                                    <w:bottom w:val="none" w:sz="0" w:space="0" w:color="auto"/>
                                    <w:right w:val="none" w:sz="0" w:space="0" w:color="auto"/>
                                  </w:divBdr>
                                  <w:divsChild>
                                    <w:div w:id="1175607030">
                                      <w:marLeft w:val="0"/>
                                      <w:marRight w:val="0"/>
                                      <w:marTop w:val="0"/>
                                      <w:marBottom w:val="0"/>
                                      <w:divBdr>
                                        <w:top w:val="none" w:sz="0" w:space="0" w:color="auto"/>
                                        <w:left w:val="none" w:sz="0" w:space="0" w:color="auto"/>
                                        <w:bottom w:val="none" w:sz="0" w:space="0" w:color="auto"/>
                                        <w:right w:val="none" w:sz="0" w:space="0" w:color="auto"/>
                                      </w:divBdr>
                                      <w:divsChild>
                                        <w:div w:id="147502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0473691">
      <w:bodyDiv w:val="1"/>
      <w:marLeft w:val="0"/>
      <w:marRight w:val="0"/>
      <w:marTop w:val="0"/>
      <w:marBottom w:val="0"/>
      <w:divBdr>
        <w:top w:val="none" w:sz="0" w:space="0" w:color="auto"/>
        <w:left w:val="none" w:sz="0" w:space="0" w:color="auto"/>
        <w:bottom w:val="none" w:sz="0" w:space="0" w:color="auto"/>
        <w:right w:val="none" w:sz="0" w:space="0" w:color="auto"/>
      </w:divBdr>
    </w:div>
    <w:div w:id="743331177">
      <w:bodyDiv w:val="1"/>
      <w:marLeft w:val="0"/>
      <w:marRight w:val="0"/>
      <w:marTop w:val="0"/>
      <w:marBottom w:val="0"/>
      <w:divBdr>
        <w:top w:val="none" w:sz="0" w:space="0" w:color="auto"/>
        <w:left w:val="none" w:sz="0" w:space="0" w:color="auto"/>
        <w:bottom w:val="none" w:sz="0" w:space="0" w:color="auto"/>
        <w:right w:val="none" w:sz="0" w:space="0" w:color="auto"/>
      </w:divBdr>
    </w:div>
    <w:div w:id="760954287">
      <w:bodyDiv w:val="1"/>
      <w:marLeft w:val="0"/>
      <w:marRight w:val="0"/>
      <w:marTop w:val="0"/>
      <w:marBottom w:val="0"/>
      <w:divBdr>
        <w:top w:val="none" w:sz="0" w:space="0" w:color="auto"/>
        <w:left w:val="none" w:sz="0" w:space="0" w:color="auto"/>
        <w:bottom w:val="none" w:sz="0" w:space="0" w:color="auto"/>
        <w:right w:val="none" w:sz="0" w:space="0" w:color="auto"/>
      </w:divBdr>
    </w:div>
    <w:div w:id="773476847">
      <w:bodyDiv w:val="1"/>
      <w:marLeft w:val="0"/>
      <w:marRight w:val="0"/>
      <w:marTop w:val="0"/>
      <w:marBottom w:val="0"/>
      <w:divBdr>
        <w:top w:val="none" w:sz="0" w:space="0" w:color="auto"/>
        <w:left w:val="none" w:sz="0" w:space="0" w:color="auto"/>
        <w:bottom w:val="none" w:sz="0" w:space="0" w:color="auto"/>
        <w:right w:val="none" w:sz="0" w:space="0" w:color="auto"/>
      </w:divBdr>
    </w:div>
    <w:div w:id="989986840">
      <w:bodyDiv w:val="1"/>
      <w:marLeft w:val="0"/>
      <w:marRight w:val="0"/>
      <w:marTop w:val="0"/>
      <w:marBottom w:val="0"/>
      <w:divBdr>
        <w:top w:val="none" w:sz="0" w:space="0" w:color="auto"/>
        <w:left w:val="none" w:sz="0" w:space="0" w:color="auto"/>
        <w:bottom w:val="none" w:sz="0" w:space="0" w:color="auto"/>
        <w:right w:val="none" w:sz="0" w:space="0" w:color="auto"/>
      </w:divBdr>
    </w:div>
    <w:div w:id="1186290705">
      <w:bodyDiv w:val="1"/>
      <w:marLeft w:val="0"/>
      <w:marRight w:val="0"/>
      <w:marTop w:val="0"/>
      <w:marBottom w:val="0"/>
      <w:divBdr>
        <w:top w:val="none" w:sz="0" w:space="0" w:color="auto"/>
        <w:left w:val="none" w:sz="0" w:space="0" w:color="auto"/>
        <w:bottom w:val="none" w:sz="0" w:space="0" w:color="auto"/>
        <w:right w:val="none" w:sz="0" w:space="0" w:color="auto"/>
      </w:divBdr>
      <w:divsChild>
        <w:div w:id="1230651849">
          <w:marLeft w:val="0"/>
          <w:marRight w:val="0"/>
          <w:marTop w:val="0"/>
          <w:marBottom w:val="225"/>
          <w:divBdr>
            <w:top w:val="none" w:sz="0" w:space="0" w:color="auto"/>
            <w:left w:val="single" w:sz="48" w:space="0" w:color="4A4334"/>
            <w:bottom w:val="single" w:sz="48" w:space="0" w:color="4A4334"/>
            <w:right w:val="single" w:sz="48" w:space="0" w:color="4A4334"/>
          </w:divBdr>
          <w:divsChild>
            <w:div w:id="1633634808">
              <w:marLeft w:val="0"/>
              <w:marRight w:val="0"/>
              <w:marTop w:val="60"/>
              <w:marBottom w:val="60"/>
              <w:divBdr>
                <w:top w:val="none" w:sz="0" w:space="0" w:color="auto"/>
                <w:left w:val="none" w:sz="0" w:space="0" w:color="auto"/>
                <w:bottom w:val="none" w:sz="0" w:space="0" w:color="auto"/>
                <w:right w:val="none" w:sz="0" w:space="0" w:color="auto"/>
              </w:divBdr>
              <w:divsChild>
                <w:div w:id="152722958">
                  <w:marLeft w:val="0"/>
                  <w:marRight w:val="0"/>
                  <w:marTop w:val="0"/>
                  <w:marBottom w:val="0"/>
                  <w:divBdr>
                    <w:top w:val="none" w:sz="0" w:space="0" w:color="auto"/>
                    <w:left w:val="none" w:sz="0" w:space="0" w:color="auto"/>
                    <w:bottom w:val="none" w:sz="0" w:space="0" w:color="auto"/>
                    <w:right w:val="none" w:sz="0" w:space="0" w:color="auto"/>
                  </w:divBdr>
                  <w:divsChild>
                    <w:div w:id="2379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485994">
      <w:marLeft w:val="0"/>
      <w:marRight w:val="0"/>
      <w:marTop w:val="0"/>
      <w:marBottom w:val="0"/>
      <w:divBdr>
        <w:top w:val="none" w:sz="0" w:space="0" w:color="auto"/>
        <w:left w:val="none" w:sz="0" w:space="0" w:color="auto"/>
        <w:bottom w:val="none" w:sz="0" w:space="0" w:color="auto"/>
        <w:right w:val="none" w:sz="0" w:space="0" w:color="auto"/>
      </w:divBdr>
    </w:div>
    <w:div w:id="1279485995">
      <w:marLeft w:val="0"/>
      <w:marRight w:val="0"/>
      <w:marTop w:val="0"/>
      <w:marBottom w:val="0"/>
      <w:divBdr>
        <w:top w:val="none" w:sz="0" w:space="0" w:color="auto"/>
        <w:left w:val="none" w:sz="0" w:space="0" w:color="auto"/>
        <w:bottom w:val="none" w:sz="0" w:space="0" w:color="auto"/>
        <w:right w:val="none" w:sz="0" w:space="0" w:color="auto"/>
      </w:divBdr>
    </w:div>
    <w:div w:id="1279485996">
      <w:marLeft w:val="0"/>
      <w:marRight w:val="0"/>
      <w:marTop w:val="0"/>
      <w:marBottom w:val="0"/>
      <w:divBdr>
        <w:top w:val="none" w:sz="0" w:space="0" w:color="auto"/>
        <w:left w:val="none" w:sz="0" w:space="0" w:color="auto"/>
        <w:bottom w:val="none" w:sz="0" w:space="0" w:color="auto"/>
        <w:right w:val="none" w:sz="0" w:space="0" w:color="auto"/>
      </w:divBdr>
      <w:divsChild>
        <w:div w:id="1279486014">
          <w:marLeft w:val="720"/>
          <w:marRight w:val="720"/>
          <w:marTop w:val="100"/>
          <w:marBottom w:val="100"/>
          <w:divBdr>
            <w:top w:val="none" w:sz="0" w:space="0" w:color="auto"/>
            <w:left w:val="none" w:sz="0" w:space="0" w:color="auto"/>
            <w:bottom w:val="none" w:sz="0" w:space="0" w:color="auto"/>
            <w:right w:val="none" w:sz="0" w:space="0" w:color="auto"/>
          </w:divBdr>
        </w:div>
      </w:divsChild>
    </w:div>
    <w:div w:id="1279485997">
      <w:marLeft w:val="0"/>
      <w:marRight w:val="0"/>
      <w:marTop w:val="0"/>
      <w:marBottom w:val="0"/>
      <w:divBdr>
        <w:top w:val="none" w:sz="0" w:space="0" w:color="auto"/>
        <w:left w:val="none" w:sz="0" w:space="0" w:color="auto"/>
        <w:bottom w:val="none" w:sz="0" w:space="0" w:color="auto"/>
        <w:right w:val="none" w:sz="0" w:space="0" w:color="auto"/>
      </w:divBdr>
    </w:div>
    <w:div w:id="1279485998">
      <w:marLeft w:val="0"/>
      <w:marRight w:val="0"/>
      <w:marTop w:val="0"/>
      <w:marBottom w:val="0"/>
      <w:divBdr>
        <w:top w:val="none" w:sz="0" w:space="0" w:color="auto"/>
        <w:left w:val="none" w:sz="0" w:space="0" w:color="auto"/>
        <w:bottom w:val="none" w:sz="0" w:space="0" w:color="auto"/>
        <w:right w:val="none" w:sz="0" w:space="0" w:color="auto"/>
      </w:divBdr>
    </w:div>
    <w:div w:id="1279485999">
      <w:marLeft w:val="0"/>
      <w:marRight w:val="0"/>
      <w:marTop w:val="0"/>
      <w:marBottom w:val="0"/>
      <w:divBdr>
        <w:top w:val="none" w:sz="0" w:space="0" w:color="auto"/>
        <w:left w:val="none" w:sz="0" w:space="0" w:color="auto"/>
        <w:bottom w:val="none" w:sz="0" w:space="0" w:color="auto"/>
        <w:right w:val="none" w:sz="0" w:space="0" w:color="auto"/>
      </w:divBdr>
    </w:div>
    <w:div w:id="1279486000">
      <w:marLeft w:val="0"/>
      <w:marRight w:val="0"/>
      <w:marTop w:val="0"/>
      <w:marBottom w:val="0"/>
      <w:divBdr>
        <w:top w:val="none" w:sz="0" w:space="0" w:color="auto"/>
        <w:left w:val="none" w:sz="0" w:space="0" w:color="auto"/>
        <w:bottom w:val="none" w:sz="0" w:space="0" w:color="auto"/>
        <w:right w:val="none" w:sz="0" w:space="0" w:color="auto"/>
      </w:divBdr>
    </w:div>
    <w:div w:id="1279486001">
      <w:marLeft w:val="0"/>
      <w:marRight w:val="0"/>
      <w:marTop w:val="0"/>
      <w:marBottom w:val="0"/>
      <w:divBdr>
        <w:top w:val="none" w:sz="0" w:space="0" w:color="auto"/>
        <w:left w:val="none" w:sz="0" w:space="0" w:color="auto"/>
        <w:bottom w:val="none" w:sz="0" w:space="0" w:color="auto"/>
        <w:right w:val="none" w:sz="0" w:space="0" w:color="auto"/>
      </w:divBdr>
      <w:divsChild>
        <w:div w:id="1279486003">
          <w:marLeft w:val="720"/>
          <w:marRight w:val="720"/>
          <w:marTop w:val="100"/>
          <w:marBottom w:val="100"/>
          <w:divBdr>
            <w:top w:val="none" w:sz="0" w:space="0" w:color="auto"/>
            <w:left w:val="none" w:sz="0" w:space="0" w:color="auto"/>
            <w:bottom w:val="none" w:sz="0" w:space="0" w:color="auto"/>
            <w:right w:val="none" w:sz="0" w:space="0" w:color="auto"/>
          </w:divBdr>
        </w:div>
      </w:divsChild>
    </w:div>
    <w:div w:id="1279486002">
      <w:marLeft w:val="0"/>
      <w:marRight w:val="0"/>
      <w:marTop w:val="0"/>
      <w:marBottom w:val="0"/>
      <w:divBdr>
        <w:top w:val="none" w:sz="0" w:space="0" w:color="auto"/>
        <w:left w:val="none" w:sz="0" w:space="0" w:color="auto"/>
        <w:bottom w:val="none" w:sz="0" w:space="0" w:color="auto"/>
        <w:right w:val="none" w:sz="0" w:space="0" w:color="auto"/>
      </w:divBdr>
    </w:div>
    <w:div w:id="1279486004">
      <w:marLeft w:val="0"/>
      <w:marRight w:val="0"/>
      <w:marTop w:val="0"/>
      <w:marBottom w:val="0"/>
      <w:divBdr>
        <w:top w:val="none" w:sz="0" w:space="0" w:color="auto"/>
        <w:left w:val="none" w:sz="0" w:space="0" w:color="auto"/>
        <w:bottom w:val="none" w:sz="0" w:space="0" w:color="auto"/>
        <w:right w:val="none" w:sz="0" w:space="0" w:color="auto"/>
      </w:divBdr>
    </w:div>
    <w:div w:id="1279486005">
      <w:marLeft w:val="0"/>
      <w:marRight w:val="0"/>
      <w:marTop w:val="0"/>
      <w:marBottom w:val="0"/>
      <w:divBdr>
        <w:top w:val="none" w:sz="0" w:space="0" w:color="auto"/>
        <w:left w:val="none" w:sz="0" w:space="0" w:color="auto"/>
        <w:bottom w:val="none" w:sz="0" w:space="0" w:color="auto"/>
        <w:right w:val="none" w:sz="0" w:space="0" w:color="auto"/>
      </w:divBdr>
    </w:div>
    <w:div w:id="1279486006">
      <w:marLeft w:val="0"/>
      <w:marRight w:val="0"/>
      <w:marTop w:val="0"/>
      <w:marBottom w:val="0"/>
      <w:divBdr>
        <w:top w:val="none" w:sz="0" w:space="0" w:color="auto"/>
        <w:left w:val="none" w:sz="0" w:space="0" w:color="auto"/>
        <w:bottom w:val="none" w:sz="0" w:space="0" w:color="auto"/>
        <w:right w:val="none" w:sz="0" w:space="0" w:color="auto"/>
      </w:divBdr>
    </w:div>
    <w:div w:id="1279486007">
      <w:marLeft w:val="0"/>
      <w:marRight w:val="0"/>
      <w:marTop w:val="0"/>
      <w:marBottom w:val="0"/>
      <w:divBdr>
        <w:top w:val="none" w:sz="0" w:space="0" w:color="auto"/>
        <w:left w:val="none" w:sz="0" w:space="0" w:color="auto"/>
        <w:bottom w:val="none" w:sz="0" w:space="0" w:color="auto"/>
        <w:right w:val="none" w:sz="0" w:space="0" w:color="auto"/>
      </w:divBdr>
    </w:div>
    <w:div w:id="1279486008">
      <w:marLeft w:val="0"/>
      <w:marRight w:val="0"/>
      <w:marTop w:val="0"/>
      <w:marBottom w:val="0"/>
      <w:divBdr>
        <w:top w:val="none" w:sz="0" w:space="0" w:color="auto"/>
        <w:left w:val="none" w:sz="0" w:space="0" w:color="auto"/>
        <w:bottom w:val="none" w:sz="0" w:space="0" w:color="auto"/>
        <w:right w:val="none" w:sz="0" w:space="0" w:color="auto"/>
      </w:divBdr>
    </w:div>
    <w:div w:id="1279486009">
      <w:marLeft w:val="0"/>
      <w:marRight w:val="0"/>
      <w:marTop w:val="0"/>
      <w:marBottom w:val="0"/>
      <w:divBdr>
        <w:top w:val="none" w:sz="0" w:space="0" w:color="auto"/>
        <w:left w:val="none" w:sz="0" w:space="0" w:color="auto"/>
        <w:bottom w:val="none" w:sz="0" w:space="0" w:color="auto"/>
        <w:right w:val="none" w:sz="0" w:space="0" w:color="auto"/>
      </w:divBdr>
    </w:div>
    <w:div w:id="1279486010">
      <w:marLeft w:val="0"/>
      <w:marRight w:val="0"/>
      <w:marTop w:val="0"/>
      <w:marBottom w:val="0"/>
      <w:divBdr>
        <w:top w:val="none" w:sz="0" w:space="0" w:color="auto"/>
        <w:left w:val="none" w:sz="0" w:space="0" w:color="auto"/>
        <w:bottom w:val="none" w:sz="0" w:space="0" w:color="auto"/>
        <w:right w:val="none" w:sz="0" w:space="0" w:color="auto"/>
      </w:divBdr>
    </w:div>
    <w:div w:id="1279486011">
      <w:marLeft w:val="0"/>
      <w:marRight w:val="0"/>
      <w:marTop w:val="0"/>
      <w:marBottom w:val="0"/>
      <w:divBdr>
        <w:top w:val="none" w:sz="0" w:space="0" w:color="auto"/>
        <w:left w:val="none" w:sz="0" w:space="0" w:color="auto"/>
        <w:bottom w:val="none" w:sz="0" w:space="0" w:color="auto"/>
        <w:right w:val="none" w:sz="0" w:space="0" w:color="auto"/>
      </w:divBdr>
    </w:div>
    <w:div w:id="1279486012">
      <w:marLeft w:val="0"/>
      <w:marRight w:val="0"/>
      <w:marTop w:val="0"/>
      <w:marBottom w:val="0"/>
      <w:divBdr>
        <w:top w:val="none" w:sz="0" w:space="0" w:color="auto"/>
        <w:left w:val="none" w:sz="0" w:space="0" w:color="auto"/>
        <w:bottom w:val="none" w:sz="0" w:space="0" w:color="auto"/>
        <w:right w:val="none" w:sz="0" w:space="0" w:color="auto"/>
      </w:divBdr>
    </w:div>
    <w:div w:id="1279486013">
      <w:marLeft w:val="0"/>
      <w:marRight w:val="0"/>
      <w:marTop w:val="0"/>
      <w:marBottom w:val="0"/>
      <w:divBdr>
        <w:top w:val="none" w:sz="0" w:space="0" w:color="auto"/>
        <w:left w:val="none" w:sz="0" w:space="0" w:color="auto"/>
        <w:bottom w:val="none" w:sz="0" w:space="0" w:color="auto"/>
        <w:right w:val="none" w:sz="0" w:space="0" w:color="auto"/>
      </w:divBdr>
    </w:div>
    <w:div w:id="1279486015">
      <w:marLeft w:val="0"/>
      <w:marRight w:val="0"/>
      <w:marTop w:val="0"/>
      <w:marBottom w:val="0"/>
      <w:divBdr>
        <w:top w:val="none" w:sz="0" w:space="0" w:color="auto"/>
        <w:left w:val="none" w:sz="0" w:space="0" w:color="auto"/>
        <w:bottom w:val="none" w:sz="0" w:space="0" w:color="auto"/>
        <w:right w:val="none" w:sz="0" w:space="0" w:color="auto"/>
      </w:divBdr>
    </w:div>
    <w:div w:id="1279486016">
      <w:marLeft w:val="0"/>
      <w:marRight w:val="0"/>
      <w:marTop w:val="0"/>
      <w:marBottom w:val="0"/>
      <w:divBdr>
        <w:top w:val="none" w:sz="0" w:space="0" w:color="auto"/>
        <w:left w:val="none" w:sz="0" w:space="0" w:color="auto"/>
        <w:bottom w:val="none" w:sz="0" w:space="0" w:color="auto"/>
        <w:right w:val="none" w:sz="0" w:space="0" w:color="auto"/>
      </w:divBdr>
    </w:div>
    <w:div w:id="1279486017">
      <w:marLeft w:val="0"/>
      <w:marRight w:val="0"/>
      <w:marTop w:val="0"/>
      <w:marBottom w:val="0"/>
      <w:divBdr>
        <w:top w:val="none" w:sz="0" w:space="0" w:color="auto"/>
        <w:left w:val="none" w:sz="0" w:space="0" w:color="auto"/>
        <w:bottom w:val="none" w:sz="0" w:space="0" w:color="auto"/>
        <w:right w:val="none" w:sz="0" w:space="0" w:color="auto"/>
      </w:divBdr>
    </w:div>
    <w:div w:id="1279486018">
      <w:marLeft w:val="0"/>
      <w:marRight w:val="0"/>
      <w:marTop w:val="0"/>
      <w:marBottom w:val="0"/>
      <w:divBdr>
        <w:top w:val="none" w:sz="0" w:space="0" w:color="auto"/>
        <w:left w:val="none" w:sz="0" w:space="0" w:color="auto"/>
        <w:bottom w:val="none" w:sz="0" w:space="0" w:color="auto"/>
        <w:right w:val="none" w:sz="0" w:space="0" w:color="auto"/>
      </w:divBdr>
    </w:div>
    <w:div w:id="1279486019">
      <w:marLeft w:val="0"/>
      <w:marRight w:val="0"/>
      <w:marTop w:val="0"/>
      <w:marBottom w:val="0"/>
      <w:divBdr>
        <w:top w:val="none" w:sz="0" w:space="0" w:color="auto"/>
        <w:left w:val="none" w:sz="0" w:space="0" w:color="auto"/>
        <w:bottom w:val="none" w:sz="0" w:space="0" w:color="auto"/>
        <w:right w:val="none" w:sz="0" w:space="0" w:color="auto"/>
      </w:divBdr>
    </w:div>
    <w:div w:id="1279486020">
      <w:marLeft w:val="0"/>
      <w:marRight w:val="0"/>
      <w:marTop w:val="0"/>
      <w:marBottom w:val="0"/>
      <w:divBdr>
        <w:top w:val="none" w:sz="0" w:space="0" w:color="auto"/>
        <w:left w:val="none" w:sz="0" w:space="0" w:color="auto"/>
        <w:bottom w:val="none" w:sz="0" w:space="0" w:color="auto"/>
        <w:right w:val="none" w:sz="0" w:space="0" w:color="auto"/>
      </w:divBdr>
    </w:div>
    <w:div w:id="1279486021">
      <w:marLeft w:val="0"/>
      <w:marRight w:val="0"/>
      <w:marTop w:val="0"/>
      <w:marBottom w:val="0"/>
      <w:divBdr>
        <w:top w:val="none" w:sz="0" w:space="0" w:color="auto"/>
        <w:left w:val="none" w:sz="0" w:space="0" w:color="auto"/>
        <w:bottom w:val="none" w:sz="0" w:space="0" w:color="auto"/>
        <w:right w:val="none" w:sz="0" w:space="0" w:color="auto"/>
      </w:divBdr>
    </w:div>
    <w:div w:id="1340229955">
      <w:bodyDiv w:val="1"/>
      <w:marLeft w:val="0"/>
      <w:marRight w:val="0"/>
      <w:marTop w:val="0"/>
      <w:marBottom w:val="0"/>
      <w:divBdr>
        <w:top w:val="none" w:sz="0" w:space="0" w:color="auto"/>
        <w:left w:val="none" w:sz="0" w:space="0" w:color="auto"/>
        <w:bottom w:val="none" w:sz="0" w:space="0" w:color="auto"/>
        <w:right w:val="none" w:sz="0" w:space="0" w:color="auto"/>
      </w:divBdr>
    </w:div>
    <w:div w:id="1462459667">
      <w:bodyDiv w:val="1"/>
      <w:marLeft w:val="0"/>
      <w:marRight w:val="0"/>
      <w:marTop w:val="0"/>
      <w:marBottom w:val="0"/>
      <w:divBdr>
        <w:top w:val="none" w:sz="0" w:space="0" w:color="auto"/>
        <w:left w:val="none" w:sz="0" w:space="0" w:color="auto"/>
        <w:bottom w:val="none" w:sz="0" w:space="0" w:color="auto"/>
        <w:right w:val="none" w:sz="0" w:space="0" w:color="auto"/>
      </w:divBdr>
    </w:div>
    <w:div w:id="1524325653">
      <w:bodyDiv w:val="1"/>
      <w:marLeft w:val="0"/>
      <w:marRight w:val="0"/>
      <w:marTop w:val="0"/>
      <w:marBottom w:val="0"/>
      <w:divBdr>
        <w:top w:val="none" w:sz="0" w:space="0" w:color="auto"/>
        <w:left w:val="none" w:sz="0" w:space="0" w:color="auto"/>
        <w:bottom w:val="none" w:sz="0" w:space="0" w:color="auto"/>
        <w:right w:val="none" w:sz="0" w:space="0" w:color="auto"/>
      </w:divBdr>
    </w:div>
    <w:div w:id="1766416667">
      <w:bodyDiv w:val="1"/>
      <w:marLeft w:val="0"/>
      <w:marRight w:val="0"/>
      <w:marTop w:val="0"/>
      <w:marBottom w:val="0"/>
      <w:divBdr>
        <w:top w:val="none" w:sz="0" w:space="0" w:color="auto"/>
        <w:left w:val="none" w:sz="0" w:space="0" w:color="auto"/>
        <w:bottom w:val="none" w:sz="0" w:space="0" w:color="auto"/>
        <w:right w:val="none" w:sz="0" w:space="0" w:color="auto"/>
      </w:divBdr>
    </w:div>
    <w:div w:id="1782188616">
      <w:bodyDiv w:val="1"/>
      <w:marLeft w:val="0"/>
      <w:marRight w:val="0"/>
      <w:marTop w:val="0"/>
      <w:marBottom w:val="0"/>
      <w:divBdr>
        <w:top w:val="none" w:sz="0" w:space="0" w:color="auto"/>
        <w:left w:val="none" w:sz="0" w:space="0" w:color="auto"/>
        <w:bottom w:val="none" w:sz="0" w:space="0" w:color="auto"/>
        <w:right w:val="none" w:sz="0" w:space="0" w:color="auto"/>
      </w:divBdr>
    </w:div>
    <w:div w:id="1805004784">
      <w:bodyDiv w:val="1"/>
      <w:marLeft w:val="0"/>
      <w:marRight w:val="0"/>
      <w:marTop w:val="0"/>
      <w:marBottom w:val="0"/>
      <w:divBdr>
        <w:top w:val="none" w:sz="0" w:space="0" w:color="auto"/>
        <w:left w:val="none" w:sz="0" w:space="0" w:color="auto"/>
        <w:bottom w:val="none" w:sz="0" w:space="0" w:color="auto"/>
        <w:right w:val="none" w:sz="0" w:space="0" w:color="auto"/>
      </w:divBdr>
      <w:divsChild>
        <w:div w:id="824392080">
          <w:marLeft w:val="0"/>
          <w:marRight w:val="0"/>
          <w:marTop w:val="0"/>
          <w:marBottom w:val="225"/>
          <w:divBdr>
            <w:top w:val="none" w:sz="0" w:space="0" w:color="auto"/>
            <w:left w:val="single" w:sz="48" w:space="0" w:color="4A4334"/>
            <w:bottom w:val="single" w:sz="48" w:space="0" w:color="4A4334"/>
            <w:right w:val="single" w:sz="48" w:space="0" w:color="4A4334"/>
          </w:divBdr>
          <w:divsChild>
            <w:div w:id="250628332">
              <w:marLeft w:val="0"/>
              <w:marRight w:val="0"/>
              <w:marTop w:val="60"/>
              <w:marBottom w:val="60"/>
              <w:divBdr>
                <w:top w:val="none" w:sz="0" w:space="0" w:color="auto"/>
                <w:left w:val="none" w:sz="0" w:space="0" w:color="auto"/>
                <w:bottom w:val="none" w:sz="0" w:space="0" w:color="auto"/>
                <w:right w:val="none" w:sz="0" w:space="0" w:color="auto"/>
              </w:divBdr>
              <w:divsChild>
                <w:div w:id="53087410">
                  <w:marLeft w:val="0"/>
                  <w:marRight w:val="0"/>
                  <w:marTop w:val="0"/>
                  <w:marBottom w:val="0"/>
                  <w:divBdr>
                    <w:top w:val="none" w:sz="0" w:space="0" w:color="auto"/>
                    <w:left w:val="none" w:sz="0" w:space="0" w:color="auto"/>
                    <w:bottom w:val="none" w:sz="0" w:space="0" w:color="auto"/>
                    <w:right w:val="none" w:sz="0" w:space="0" w:color="auto"/>
                  </w:divBdr>
                  <w:divsChild>
                    <w:div w:id="56715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87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ccb.org/beliefs-and-teachings/how-we-teach/catholic-education/campus-ministry/tools-for-action/upload/Scripture-and-Justice-Timeline-Activity-Statements-and-Answer-Key.pdf" TargetMode="External"/><Relationship Id="rId13" Type="http://schemas.openxmlformats.org/officeDocument/2006/relationships/hyperlink" Target="http://www.usccb.org/about/justice-peace-and-human-development/stack-of-the-deck.cf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sccb.org/about/justice-peace-and-human-development/upload/Two-Feet-of-Love-in-Action-Facilitator-s-Guide.pdf" TargetMode="External"/><Relationship Id="rId1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sccb.org/about/justice-peace-and-human-development/upload/two-feet-brochure.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usccb.org/about/justice-peace-and-human-development/upload/Two-Feet-of-Love-in-Action-2-page-handout.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old.usccb.org/campus/teaching-feet.shtml" TargetMode="External"/><Relationship Id="rId14" Type="http://schemas.openxmlformats.org/officeDocument/2006/relationships/hyperlink" Target="javascript:showDisclaimer('http://factfinder2.census.gov/faces/tableservices/jsf/pages/productview.xhtml?pid=ACS_10_1YR_DP03&amp;prodType=table',220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d\Documents\All%20T2\T2\T2%20-%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5AAE8-6544-412B-B904-F7DC836E6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T2 - Template.dotx</Template>
  <TotalTime>4401</TotalTime>
  <Pages>14</Pages>
  <Words>5080</Words>
  <Characters>28956</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Lockheed Martin</Company>
  <LinksUpToDate>false</LinksUpToDate>
  <CharactersWithSpaces>33969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Dad</dc:creator>
  <cp:lastModifiedBy>Dad</cp:lastModifiedBy>
  <cp:revision>43</cp:revision>
  <dcterms:created xsi:type="dcterms:W3CDTF">2012-09-03T16:13:00Z</dcterms:created>
  <dcterms:modified xsi:type="dcterms:W3CDTF">2016-09-06T22:28:00Z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Author">
    <vt:lpwstr>ACCT01\skirsch</vt:lpwstr>
  </property>
  <property fmtid="{D5CDD505-2E9C-101B-9397-08002B2CF9AE}" pid="3" name="Document Sensitivity">
    <vt:lpwstr>1</vt:lpwstr>
  </property>
  <property fmtid="{D5CDD505-2E9C-101B-9397-08002B2CF9AE}" pid="4" name="ThirdParty">
    <vt:lpwstr/>
  </property>
  <property fmtid="{D5CDD505-2E9C-101B-9397-08002B2CF9AE}" pid="5" name="OCI Restriction">
    <vt:bool>false</vt:bool>
  </property>
  <property fmtid="{D5CDD505-2E9C-101B-9397-08002B2CF9AE}" pid="6" name="OCI Additional Info">
    <vt:lpwstr/>
  </property>
  <property fmtid="{D5CDD505-2E9C-101B-9397-08002B2CF9AE}" pid="7" name="Allow Header Overwrite">
    <vt:bool>false</vt:bool>
  </property>
  <property fmtid="{D5CDD505-2E9C-101B-9397-08002B2CF9AE}" pid="8" name="Allow Footer Overwrite">
    <vt:bool>false</vt:bool>
  </property>
  <property fmtid="{D5CDD505-2E9C-101B-9397-08002B2CF9AE}" pid="9" name="Multiple Selected">
    <vt:lpwstr>-1</vt:lpwstr>
  </property>
  <property fmtid="{D5CDD505-2E9C-101B-9397-08002B2CF9AE}" pid="10" name="SIPLongWording">
    <vt:lpwstr/>
  </property>
</Properties>
</file>